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77EA" w14:textId="21E7E3D6" w:rsidR="00FE6A4E" w:rsidRPr="00943B97" w:rsidRDefault="00595D58" w:rsidP="006171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r w:rsidR="00FE6A4E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>cademic-</w:t>
      </w:r>
      <w:r w:rsidR="00D62F98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>R</w:t>
      </w:r>
      <w:r w:rsidR="00FE6A4E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esearch </w:t>
      </w:r>
      <w:r w:rsidR="00D62F98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>P</w:t>
      </w:r>
      <w:r w:rsidR="00FE6A4E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roject </w:t>
      </w:r>
      <w:r w:rsidR="00433F29" w:rsidRPr="00943B97">
        <w:rPr>
          <w:rFonts w:ascii="Arial" w:eastAsia="Times New Roman" w:hAnsi="Arial" w:cs="Arial"/>
          <w:b/>
          <w:bCs/>
          <w:sz w:val="24"/>
          <w:szCs w:val="24"/>
          <w:u w:val="single"/>
        </w:rPr>
        <w:t>Assessment Criteria:</w:t>
      </w:r>
    </w:p>
    <w:p w14:paraId="42385211" w14:textId="77777777" w:rsidR="00433F29" w:rsidRPr="00943B97" w:rsidRDefault="00433F29" w:rsidP="006171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A2E755" w14:textId="2511A2DF" w:rsidR="00433F29" w:rsidRPr="00943B97" w:rsidRDefault="00433F29" w:rsidP="0061713D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3B97">
        <w:rPr>
          <w:rFonts w:ascii="Arial" w:eastAsia="Times New Roman" w:hAnsi="Arial" w:cs="Arial"/>
          <w:b/>
          <w:bCs/>
          <w:sz w:val="24"/>
          <w:szCs w:val="24"/>
        </w:rPr>
        <w:t>Content and Development</w:t>
      </w:r>
    </w:p>
    <w:p w14:paraId="30A20082" w14:textId="77777777" w:rsidR="00D357A9" w:rsidRPr="00943B97" w:rsidRDefault="00D357A9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E130ED1" w14:textId="793423B3" w:rsidR="00433F29" w:rsidRPr="00943B97" w:rsidRDefault="00433F29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Length (</w:t>
      </w:r>
      <w:r w:rsidR="00887499" w:rsidRPr="00943B97">
        <w:rPr>
          <w:rFonts w:ascii="Arial" w:hAnsi="Arial" w:cs="Arial"/>
          <w:sz w:val="24"/>
          <w:szCs w:val="24"/>
        </w:rPr>
        <w:t>1</w:t>
      </w:r>
      <w:r w:rsidR="006F05E3" w:rsidRPr="00943B97">
        <w:rPr>
          <w:rFonts w:ascii="Arial" w:hAnsi="Arial" w:cs="Arial"/>
          <w:sz w:val="24"/>
          <w:szCs w:val="24"/>
        </w:rPr>
        <w:t>.</w:t>
      </w:r>
      <w:r w:rsidR="00887499" w:rsidRPr="00943B97">
        <w:rPr>
          <w:rFonts w:ascii="Arial" w:hAnsi="Arial" w:cs="Arial"/>
          <w:sz w:val="24"/>
          <w:szCs w:val="24"/>
        </w:rPr>
        <w:t>300</w:t>
      </w:r>
      <w:r w:rsidR="006F05E3" w:rsidRPr="00943B97">
        <w:rPr>
          <w:rFonts w:ascii="Arial" w:hAnsi="Arial" w:cs="Arial"/>
          <w:sz w:val="24"/>
          <w:szCs w:val="24"/>
        </w:rPr>
        <w:t>-2.400</w:t>
      </w:r>
      <w:r w:rsidRPr="00943B97">
        <w:rPr>
          <w:rFonts w:ascii="Arial" w:hAnsi="Arial" w:cs="Arial"/>
          <w:sz w:val="24"/>
          <w:szCs w:val="24"/>
        </w:rPr>
        <w:t xml:space="preserve"> words) and development</w:t>
      </w:r>
    </w:p>
    <w:p w14:paraId="5FDFF95B" w14:textId="18D5BE08" w:rsidR="00433F29" w:rsidRPr="00943B97" w:rsidRDefault="006265E2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I</w:t>
      </w:r>
      <w:r w:rsidR="00433F29" w:rsidRPr="00943B97">
        <w:rPr>
          <w:rFonts w:ascii="Arial" w:hAnsi="Arial" w:cs="Arial"/>
          <w:sz w:val="24"/>
          <w:szCs w:val="24"/>
        </w:rPr>
        <w:t>nteresting topic and content, “researchable” research questions, significant insight</w:t>
      </w:r>
      <w:r w:rsidR="00697E48" w:rsidRPr="00943B9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97E48" w:rsidRPr="00943B97">
        <w:rPr>
          <w:rFonts w:ascii="Arial" w:hAnsi="Arial" w:cs="Arial"/>
          <w:sz w:val="24"/>
          <w:szCs w:val="24"/>
        </w:rPr>
        <w:t>research</w:t>
      </w:r>
      <w:proofErr w:type="gramEnd"/>
      <w:r w:rsidR="00433F29" w:rsidRPr="00943B97">
        <w:rPr>
          <w:rFonts w:ascii="Arial" w:hAnsi="Arial" w:cs="Arial"/>
          <w:sz w:val="24"/>
          <w:szCs w:val="24"/>
        </w:rPr>
        <w:t xml:space="preserve"> and original thoughts dealing with the critical issues,</w:t>
      </w:r>
      <w:r w:rsidR="00614032" w:rsidRPr="00943B97">
        <w:rPr>
          <w:rFonts w:ascii="Arial" w:hAnsi="Arial" w:cs="Arial"/>
          <w:sz w:val="24"/>
          <w:szCs w:val="24"/>
        </w:rPr>
        <w:t xml:space="preserve"> creativity, responsibility</w:t>
      </w:r>
      <w:r w:rsidR="00BB6965" w:rsidRPr="00943B97">
        <w:rPr>
          <w:rFonts w:ascii="Arial" w:hAnsi="Arial" w:cs="Arial"/>
          <w:sz w:val="24"/>
          <w:szCs w:val="24"/>
        </w:rPr>
        <w:t xml:space="preserve">, </w:t>
      </w:r>
      <w:r w:rsidR="00697E48" w:rsidRPr="00943B97">
        <w:rPr>
          <w:rFonts w:ascii="Arial" w:hAnsi="Arial" w:cs="Arial"/>
          <w:sz w:val="24"/>
          <w:szCs w:val="24"/>
        </w:rPr>
        <w:t xml:space="preserve">reflection, </w:t>
      </w:r>
      <w:r w:rsidR="00433F29" w:rsidRPr="00943B97">
        <w:rPr>
          <w:rFonts w:ascii="Arial" w:hAnsi="Arial" w:cs="Arial"/>
          <w:sz w:val="24"/>
          <w:szCs w:val="24"/>
        </w:rPr>
        <w:t>logical arguments.</w:t>
      </w:r>
    </w:p>
    <w:p w14:paraId="43D6851F" w14:textId="2E6DFC2A" w:rsidR="00FE6A4E" w:rsidRPr="00943B97" w:rsidRDefault="00FE6A4E" w:rsidP="004B3355">
      <w:pPr>
        <w:pStyle w:val="ListParagraph"/>
        <w:shd w:val="clear" w:color="auto" w:fill="FFFFFF"/>
        <w:spacing w:after="150" w:line="240" w:lineRule="auto"/>
        <w:jc w:val="both"/>
      </w:pPr>
    </w:p>
    <w:p w14:paraId="67F788E7" w14:textId="51FA373E" w:rsidR="00433F29" w:rsidRPr="00943B97" w:rsidRDefault="00433F29" w:rsidP="0061713D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3B97">
        <w:rPr>
          <w:rFonts w:ascii="Arial" w:eastAsia="Times New Roman" w:hAnsi="Arial" w:cs="Arial"/>
          <w:b/>
          <w:bCs/>
          <w:sz w:val="24"/>
          <w:szCs w:val="24"/>
        </w:rPr>
        <w:t>Organisation/Structure and connection of Ideas</w:t>
      </w:r>
    </w:p>
    <w:p w14:paraId="07263253" w14:textId="77777777" w:rsidR="00D357A9" w:rsidRPr="00943B97" w:rsidRDefault="00D357A9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346E2C" w14:textId="34F606D1" w:rsidR="00473A2A" w:rsidRPr="00943B97" w:rsidRDefault="00473A2A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Layout (cover page, font, indentation, paragraphing, line spacing) and organization (topic sentences, controlling ideas)</w:t>
      </w:r>
    </w:p>
    <w:p w14:paraId="5804ABA9" w14:textId="77777777" w:rsidR="008117F4" w:rsidRPr="00943B97" w:rsidRDefault="008117F4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 xml:space="preserve">Cohesion, use of signposting (linking words or expressions), smooth transitions from one part to the next, smooth flow of </w:t>
      </w:r>
      <w:proofErr w:type="gramStart"/>
      <w:r w:rsidRPr="00943B97">
        <w:rPr>
          <w:rFonts w:ascii="Arial" w:hAnsi="Arial" w:cs="Arial"/>
          <w:sz w:val="24"/>
          <w:szCs w:val="24"/>
        </w:rPr>
        <w:t>ideas</w:t>
      </w:r>
      <w:proofErr w:type="gramEnd"/>
    </w:p>
    <w:p w14:paraId="415284AF" w14:textId="75F5696E" w:rsidR="005B38ED" w:rsidRPr="00943B97" w:rsidRDefault="005B38ED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Abstract</w:t>
      </w:r>
    </w:p>
    <w:p w14:paraId="1C15FAF5" w14:textId="742A0904" w:rsidR="005B38ED" w:rsidRPr="00943B97" w:rsidRDefault="00914DC5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I</w:t>
      </w:r>
      <w:r w:rsidR="00433F29" w:rsidRPr="00943B97">
        <w:rPr>
          <w:rFonts w:ascii="Arial" w:hAnsi="Arial" w:cs="Arial"/>
          <w:sz w:val="24"/>
          <w:szCs w:val="24"/>
        </w:rPr>
        <w:t>ntroduction (to clearly state aims</w:t>
      </w:r>
      <w:r w:rsidR="00A42EDF" w:rsidRPr="00943B97">
        <w:rPr>
          <w:rFonts w:ascii="Arial" w:hAnsi="Arial" w:cs="Arial"/>
          <w:sz w:val="24"/>
          <w:szCs w:val="24"/>
        </w:rPr>
        <w:t>, thesis statement</w:t>
      </w:r>
      <w:r w:rsidR="00433F29" w:rsidRPr="00943B97">
        <w:rPr>
          <w:rFonts w:ascii="Arial" w:hAnsi="Arial" w:cs="Arial"/>
          <w:sz w:val="24"/>
          <w:szCs w:val="24"/>
        </w:rPr>
        <w:t xml:space="preserve"> and rationale of project)</w:t>
      </w:r>
    </w:p>
    <w:p w14:paraId="7901CE23" w14:textId="77777777" w:rsidR="00A42EDF" w:rsidRPr="00943B97" w:rsidRDefault="005B38ED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S</w:t>
      </w:r>
      <w:r w:rsidR="00433F29" w:rsidRPr="00943B97">
        <w:rPr>
          <w:rFonts w:ascii="Arial" w:hAnsi="Arial" w:cs="Arial"/>
          <w:sz w:val="24"/>
          <w:szCs w:val="24"/>
        </w:rPr>
        <w:t>ection</w:t>
      </w:r>
      <w:r w:rsidRPr="00943B97">
        <w:rPr>
          <w:rFonts w:ascii="Arial" w:hAnsi="Arial" w:cs="Arial"/>
          <w:sz w:val="24"/>
          <w:szCs w:val="24"/>
        </w:rPr>
        <w:t>s</w:t>
      </w:r>
      <w:r w:rsidR="00433F29" w:rsidRPr="00943B97">
        <w:rPr>
          <w:rFonts w:ascii="Arial" w:hAnsi="Arial" w:cs="Arial"/>
          <w:sz w:val="24"/>
          <w:szCs w:val="24"/>
        </w:rPr>
        <w:t xml:space="preserve"> and subsections (1, 1.1, 1.2, …. </w:t>
      </w:r>
      <w:proofErr w:type="gramStart"/>
      <w:r w:rsidR="00433F29" w:rsidRPr="00943B97">
        <w:rPr>
          <w:rFonts w:ascii="Arial" w:hAnsi="Arial" w:cs="Arial"/>
          <w:sz w:val="24"/>
          <w:szCs w:val="24"/>
        </w:rPr>
        <w:t>2. ,</w:t>
      </w:r>
      <w:proofErr w:type="gramEnd"/>
      <w:r w:rsidR="00433F29" w:rsidRPr="00943B97">
        <w:rPr>
          <w:rFonts w:ascii="Arial" w:hAnsi="Arial" w:cs="Arial"/>
          <w:sz w:val="24"/>
          <w:szCs w:val="24"/>
        </w:rPr>
        <w:t xml:space="preserve"> 2.1, 2.2, ….)</w:t>
      </w:r>
    </w:p>
    <w:p w14:paraId="5D68DAAE" w14:textId="463A4437" w:rsidR="00433F29" w:rsidRPr="00943B97" w:rsidRDefault="00A42EDF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C</w:t>
      </w:r>
      <w:r w:rsidR="00433F29" w:rsidRPr="00943B97">
        <w:rPr>
          <w:rFonts w:ascii="Arial" w:hAnsi="Arial" w:cs="Arial"/>
          <w:sz w:val="24"/>
          <w:szCs w:val="24"/>
        </w:rPr>
        <w:t>onclusion</w:t>
      </w:r>
      <w:r w:rsidR="00FE6A4E" w:rsidRPr="00943B97">
        <w:rPr>
          <w:rFonts w:ascii="Arial" w:hAnsi="Arial" w:cs="Arial"/>
          <w:sz w:val="24"/>
          <w:szCs w:val="24"/>
        </w:rPr>
        <w:t xml:space="preserve"> </w:t>
      </w:r>
    </w:p>
    <w:p w14:paraId="4457D94F" w14:textId="08F1CD9F" w:rsidR="008117F4" w:rsidRPr="00943B97" w:rsidRDefault="008117F4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943B97">
        <w:rPr>
          <w:rFonts w:ascii="Arial" w:hAnsi="Arial" w:cs="Arial"/>
          <w:sz w:val="24"/>
          <w:szCs w:val="24"/>
        </w:rPr>
        <w:t>References section</w:t>
      </w:r>
    </w:p>
    <w:p w14:paraId="0160CEEB" w14:textId="77777777" w:rsidR="00574863" w:rsidRPr="00943B97" w:rsidRDefault="00574863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355526A" w14:textId="151A88E4" w:rsidR="00433F29" w:rsidRPr="00943B97" w:rsidRDefault="00433F29" w:rsidP="0061713D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43B97">
        <w:rPr>
          <w:rFonts w:ascii="Arial" w:eastAsia="Times New Roman" w:hAnsi="Arial" w:cs="Arial"/>
          <w:b/>
          <w:bCs/>
          <w:sz w:val="24"/>
          <w:szCs w:val="24"/>
        </w:rPr>
        <w:t>Academic Genre/ Academic conventions</w:t>
      </w:r>
    </w:p>
    <w:p w14:paraId="360258FB" w14:textId="77777777" w:rsidR="00090997" w:rsidRPr="00943B97" w:rsidRDefault="00090997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551830F" w14:textId="2978F1A2" w:rsidR="00433F29" w:rsidRPr="00704E1F" w:rsidRDefault="00FE6A4E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 xml:space="preserve">Evaluation and exploitation of a variety of </w:t>
      </w:r>
      <w:r w:rsidR="00595D58" w:rsidRPr="00704E1F">
        <w:rPr>
          <w:rFonts w:ascii="Arial" w:hAnsi="Arial" w:cs="Arial"/>
          <w:sz w:val="24"/>
          <w:szCs w:val="24"/>
        </w:rPr>
        <w:t xml:space="preserve">academic/scholarly </w:t>
      </w:r>
      <w:r w:rsidRPr="00704E1F">
        <w:rPr>
          <w:rFonts w:ascii="Arial" w:hAnsi="Arial" w:cs="Arial"/>
          <w:sz w:val="24"/>
          <w:szCs w:val="24"/>
        </w:rPr>
        <w:t>sources-existing literature (at least </w:t>
      </w:r>
      <w:r w:rsidR="00595D58" w:rsidRPr="00704E1F">
        <w:rPr>
          <w:rFonts w:ascii="Arial" w:hAnsi="Arial" w:cs="Arial"/>
          <w:sz w:val="24"/>
          <w:szCs w:val="24"/>
        </w:rPr>
        <w:t>8</w:t>
      </w:r>
      <w:r w:rsidRPr="00704E1F">
        <w:rPr>
          <w:rFonts w:ascii="Arial" w:hAnsi="Arial" w:cs="Arial"/>
          <w:sz w:val="24"/>
          <w:szCs w:val="24"/>
        </w:rPr>
        <w:t xml:space="preserve">: books, journal papers, </w:t>
      </w:r>
      <w:r w:rsidR="00B36636" w:rsidRPr="00704E1F">
        <w:rPr>
          <w:rFonts w:ascii="Arial" w:hAnsi="Arial" w:cs="Arial"/>
          <w:sz w:val="24"/>
          <w:szCs w:val="24"/>
        </w:rPr>
        <w:t>reliable</w:t>
      </w:r>
      <w:r w:rsidRPr="00704E1F">
        <w:rPr>
          <w:rFonts w:ascii="Arial" w:hAnsi="Arial" w:cs="Arial"/>
          <w:sz w:val="24"/>
          <w:szCs w:val="24"/>
        </w:rPr>
        <w:t xml:space="preserve"> Internet</w:t>
      </w:r>
      <w:r w:rsidR="00B36636" w:rsidRPr="00704E1F">
        <w:rPr>
          <w:rFonts w:ascii="Arial" w:hAnsi="Arial" w:cs="Arial"/>
          <w:sz w:val="24"/>
          <w:szCs w:val="24"/>
        </w:rPr>
        <w:t xml:space="preserve"> sources, official reports etc.</w:t>
      </w:r>
      <w:r w:rsidRPr="00704E1F">
        <w:rPr>
          <w:rFonts w:ascii="Arial" w:hAnsi="Arial" w:cs="Arial"/>
          <w:sz w:val="24"/>
          <w:szCs w:val="24"/>
        </w:rPr>
        <w:t>)</w:t>
      </w:r>
    </w:p>
    <w:p w14:paraId="0513CA9A" w14:textId="350CB27C" w:rsidR="00FE6A4E" w:rsidRPr="00704E1F" w:rsidRDefault="00090997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>D</w:t>
      </w:r>
      <w:r w:rsidR="00FE6A4E" w:rsidRPr="00704E1F">
        <w:rPr>
          <w:rFonts w:ascii="Arial" w:hAnsi="Arial" w:cs="Arial"/>
          <w:sz w:val="24"/>
          <w:szCs w:val="24"/>
        </w:rPr>
        <w:t xml:space="preserve">irect/indirect quotations, </w:t>
      </w:r>
      <w:r w:rsidR="00433F29" w:rsidRPr="00704E1F">
        <w:rPr>
          <w:rFonts w:ascii="Arial" w:hAnsi="Arial" w:cs="Arial"/>
          <w:sz w:val="24"/>
          <w:szCs w:val="24"/>
        </w:rPr>
        <w:t xml:space="preserve">strong/weak author, </w:t>
      </w:r>
      <w:r w:rsidR="00FE6A4E" w:rsidRPr="00704E1F">
        <w:rPr>
          <w:rFonts w:ascii="Arial" w:hAnsi="Arial" w:cs="Arial"/>
          <w:sz w:val="24"/>
          <w:szCs w:val="24"/>
        </w:rPr>
        <w:t xml:space="preserve">paraphrasing (avoiding plagiarism), </w:t>
      </w:r>
      <w:r w:rsidR="00FE6A4E" w:rsidRPr="00704E1F">
        <w:rPr>
          <w:rFonts w:ascii="Arial" w:hAnsi="Arial" w:cs="Arial"/>
          <w:b/>
          <w:bCs/>
          <w:sz w:val="24"/>
          <w:szCs w:val="24"/>
        </w:rPr>
        <w:t xml:space="preserve">in-text </w:t>
      </w:r>
      <w:proofErr w:type="gramStart"/>
      <w:r w:rsidR="00FE6A4E" w:rsidRPr="00704E1F">
        <w:rPr>
          <w:rFonts w:ascii="Arial" w:hAnsi="Arial" w:cs="Arial"/>
          <w:b/>
          <w:bCs/>
          <w:sz w:val="24"/>
          <w:szCs w:val="24"/>
        </w:rPr>
        <w:t>citations</w:t>
      </w:r>
      <w:proofErr w:type="gramEnd"/>
    </w:p>
    <w:p w14:paraId="6350163D" w14:textId="5176FF4E" w:rsidR="00FE6A4E" w:rsidRPr="00704E1F" w:rsidRDefault="00FE6A4E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>Correct listing of references (</w:t>
      </w:r>
      <w:r w:rsidRPr="00704E1F">
        <w:rPr>
          <w:rFonts w:ascii="Arial" w:hAnsi="Arial" w:cs="Arial"/>
          <w:b/>
          <w:bCs/>
          <w:sz w:val="24"/>
          <w:szCs w:val="24"/>
        </w:rPr>
        <w:t>APA style</w:t>
      </w:r>
      <w:r w:rsidRPr="00704E1F">
        <w:rPr>
          <w:rFonts w:ascii="Arial" w:hAnsi="Arial" w:cs="Arial"/>
          <w:sz w:val="24"/>
          <w:szCs w:val="24"/>
        </w:rPr>
        <w:t>)</w:t>
      </w:r>
    </w:p>
    <w:p w14:paraId="5D2D2AED" w14:textId="77777777" w:rsidR="00574863" w:rsidRPr="004B3355" w:rsidRDefault="00574863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163DC1" w14:textId="77777777" w:rsidR="0061713D" w:rsidRPr="004B3355" w:rsidRDefault="00433F29" w:rsidP="0061713D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B3355">
        <w:rPr>
          <w:rFonts w:ascii="Arial" w:eastAsia="Times New Roman" w:hAnsi="Arial" w:cs="Arial"/>
          <w:b/>
          <w:bCs/>
          <w:sz w:val="24"/>
          <w:szCs w:val="24"/>
        </w:rPr>
        <w:t>Linguistic range and control</w:t>
      </w:r>
    </w:p>
    <w:p w14:paraId="62A6E9F5" w14:textId="04463970" w:rsidR="00A64098" w:rsidRPr="004B3355" w:rsidRDefault="00433F29" w:rsidP="0061713D">
      <w:pPr>
        <w:pStyle w:val="ListParagraph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B33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CDDA934" w14:textId="77777777" w:rsidR="00B74907" w:rsidRPr="00704E1F" w:rsidRDefault="00B74907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 xml:space="preserve">Grammatical </w:t>
      </w:r>
      <w:r w:rsidR="00433F29" w:rsidRPr="00704E1F">
        <w:rPr>
          <w:rFonts w:ascii="Arial" w:hAnsi="Arial" w:cs="Arial"/>
          <w:sz w:val="24"/>
          <w:szCs w:val="24"/>
        </w:rPr>
        <w:t>accuracy</w:t>
      </w:r>
    </w:p>
    <w:p w14:paraId="0542883B" w14:textId="344963F6" w:rsidR="00433F29" w:rsidRPr="00704E1F" w:rsidRDefault="00B74907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>R</w:t>
      </w:r>
      <w:r w:rsidR="00433F29" w:rsidRPr="00704E1F">
        <w:rPr>
          <w:rFonts w:ascii="Arial" w:hAnsi="Arial" w:cs="Arial"/>
          <w:sz w:val="24"/>
          <w:szCs w:val="24"/>
        </w:rPr>
        <w:t>ange of discipline-specific vocabulary</w:t>
      </w:r>
    </w:p>
    <w:p w14:paraId="6E42143B" w14:textId="0CCE0B4C" w:rsidR="005F2AC8" w:rsidRDefault="00724D9A" w:rsidP="0061713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>S</w:t>
      </w:r>
      <w:r w:rsidR="005F2AC8" w:rsidRPr="00704E1F">
        <w:rPr>
          <w:rFonts w:ascii="Arial" w:hAnsi="Arial" w:cs="Arial"/>
          <w:sz w:val="24"/>
          <w:szCs w:val="24"/>
        </w:rPr>
        <w:t>tylistic choices</w:t>
      </w:r>
    </w:p>
    <w:p w14:paraId="57940AEB" w14:textId="77777777" w:rsidR="004B3355" w:rsidRPr="00704E1F" w:rsidRDefault="004B3355" w:rsidP="004B3355">
      <w:pPr>
        <w:pStyle w:val="ListParagraph"/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14:paraId="3B83EAA9" w14:textId="0658869F" w:rsidR="00FE6A4E" w:rsidRPr="00704E1F" w:rsidRDefault="00DD662B" w:rsidP="0061713D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704E1F">
        <w:rPr>
          <w:rFonts w:ascii="Arial" w:hAnsi="Arial" w:cs="Arial"/>
          <w:sz w:val="24"/>
          <w:szCs w:val="24"/>
        </w:rPr>
        <w:t>S</w:t>
      </w:r>
      <w:r w:rsidR="00FE6A4E" w:rsidRPr="00704E1F">
        <w:rPr>
          <w:rFonts w:ascii="Arial" w:hAnsi="Arial" w:cs="Arial"/>
          <w:sz w:val="24"/>
          <w:szCs w:val="24"/>
        </w:rPr>
        <w:t>ubmit your academic</w:t>
      </w:r>
      <w:r w:rsidRPr="00704E1F">
        <w:rPr>
          <w:rFonts w:ascii="Arial" w:hAnsi="Arial" w:cs="Arial"/>
          <w:sz w:val="24"/>
          <w:szCs w:val="24"/>
        </w:rPr>
        <w:t>/</w:t>
      </w:r>
      <w:r w:rsidR="00FE6A4E" w:rsidRPr="003D6628">
        <w:rPr>
          <w:rFonts w:ascii="Arial" w:hAnsi="Arial" w:cs="Arial"/>
          <w:sz w:val="24"/>
          <w:szCs w:val="24"/>
        </w:rPr>
        <w:t>research project</w:t>
      </w:r>
      <w:r w:rsidR="00FE6A4E" w:rsidRPr="00704E1F">
        <w:rPr>
          <w:rFonts w:ascii="Arial" w:hAnsi="Arial" w:cs="Arial"/>
          <w:sz w:val="24"/>
          <w:szCs w:val="24"/>
        </w:rPr>
        <w:t xml:space="preserve"> </w:t>
      </w:r>
      <w:r w:rsidR="00A1332C">
        <w:rPr>
          <w:rFonts w:ascii="Arial" w:hAnsi="Arial" w:cs="Arial"/>
          <w:sz w:val="24"/>
          <w:szCs w:val="24"/>
        </w:rPr>
        <w:t xml:space="preserve">in </w:t>
      </w:r>
      <w:r w:rsidR="004A4982" w:rsidRPr="00704E1F">
        <w:rPr>
          <w:rFonts w:ascii="Arial" w:hAnsi="Arial" w:cs="Arial"/>
          <w:sz w:val="24"/>
          <w:szCs w:val="24"/>
        </w:rPr>
        <w:t xml:space="preserve">the </w:t>
      </w:r>
      <w:r w:rsidR="00A25C69">
        <w:rPr>
          <w:rFonts w:ascii="Arial" w:hAnsi="Arial" w:cs="Arial"/>
          <w:sz w:val="24"/>
          <w:szCs w:val="24"/>
        </w:rPr>
        <w:t xml:space="preserve">assignments of the </w:t>
      </w:r>
      <w:proofErr w:type="spellStart"/>
      <w:r w:rsidR="00A1332C">
        <w:rPr>
          <w:rFonts w:ascii="Arial" w:hAnsi="Arial" w:cs="Arial"/>
          <w:sz w:val="24"/>
          <w:szCs w:val="24"/>
        </w:rPr>
        <w:t>eclass</w:t>
      </w:r>
      <w:proofErr w:type="spellEnd"/>
      <w:r w:rsidR="00A1332C">
        <w:rPr>
          <w:rFonts w:ascii="Arial" w:hAnsi="Arial" w:cs="Arial"/>
          <w:sz w:val="24"/>
          <w:szCs w:val="24"/>
        </w:rPr>
        <w:t xml:space="preserve"> platform</w:t>
      </w:r>
      <w:r w:rsidR="00FE6A4E" w:rsidRPr="00704E1F">
        <w:rPr>
          <w:rFonts w:ascii="Arial" w:hAnsi="Arial" w:cs="Arial"/>
          <w:sz w:val="24"/>
          <w:szCs w:val="24"/>
        </w:rPr>
        <w:t xml:space="preserve"> </w:t>
      </w:r>
      <w:r w:rsidR="00A25C69" w:rsidRPr="00A25C69">
        <w:rPr>
          <w:rFonts w:ascii="Arial" w:hAnsi="Arial" w:cs="Arial"/>
          <w:sz w:val="24"/>
          <w:szCs w:val="24"/>
        </w:rPr>
        <w:t>(</w:t>
      </w:r>
      <w:hyperlink r:id="rId7" w:history="1">
        <w:r w:rsidR="00AC1847" w:rsidRPr="00F90C19">
          <w:rPr>
            <w:rStyle w:val="Hyperlink"/>
            <w:rFonts w:ascii="Arial" w:hAnsi="Arial" w:cs="Arial"/>
            <w:sz w:val="24"/>
            <w:szCs w:val="24"/>
          </w:rPr>
          <w:t>https://eclass.unipi.gr/modules/work/?course=ICT111</w:t>
        </w:r>
      </w:hyperlink>
      <w:r w:rsidR="00A25C69" w:rsidRPr="00A25C69">
        <w:rPr>
          <w:rFonts w:ascii="Arial" w:hAnsi="Arial" w:cs="Arial"/>
          <w:sz w:val="24"/>
          <w:szCs w:val="24"/>
        </w:rPr>
        <w:t>)</w:t>
      </w:r>
      <w:r w:rsidR="00AC1847">
        <w:rPr>
          <w:rFonts w:ascii="Arial" w:hAnsi="Arial" w:cs="Arial"/>
          <w:sz w:val="24"/>
          <w:szCs w:val="24"/>
        </w:rPr>
        <w:t xml:space="preserve"> </w:t>
      </w:r>
      <w:r w:rsidR="00FE6A4E" w:rsidRPr="00704E1F">
        <w:rPr>
          <w:rFonts w:ascii="Arial" w:hAnsi="Arial" w:cs="Arial"/>
          <w:sz w:val="24"/>
          <w:szCs w:val="24"/>
        </w:rPr>
        <w:t xml:space="preserve">by </w:t>
      </w:r>
      <w:r w:rsidR="00D15107">
        <w:rPr>
          <w:rFonts w:ascii="Arial" w:hAnsi="Arial" w:cs="Arial"/>
          <w:sz w:val="24"/>
          <w:szCs w:val="24"/>
        </w:rPr>
        <w:t>4</w:t>
      </w:r>
      <w:r w:rsidR="00D15107" w:rsidRPr="00D15107">
        <w:rPr>
          <w:rFonts w:ascii="Arial" w:hAnsi="Arial" w:cs="Arial"/>
          <w:sz w:val="24"/>
          <w:szCs w:val="24"/>
          <w:vertAlign w:val="superscript"/>
        </w:rPr>
        <w:t>th</w:t>
      </w:r>
      <w:r w:rsidR="004A4982" w:rsidRPr="00704E1F">
        <w:rPr>
          <w:rFonts w:ascii="Arial" w:hAnsi="Arial" w:cs="Arial"/>
          <w:sz w:val="24"/>
          <w:szCs w:val="24"/>
        </w:rPr>
        <w:t xml:space="preserve"> June</w:t>
      </w:r>
      <w:r w:rsidR="00914DC5" w:rsidRPr="00704E1F">
        <w:rPr>
          <w:rFonts w:ascii="Arial" w:hAnsi="Arial" w:cs="Arial"/>
          <w:sz w:val="24"/>
          <w:szCs w:val="24"/>
        </w:rPr>
        <w:t xml:space="preserve"> </w:t>
      </w:r>
      <w:r w:rsidR="004A4982" w:rsidRPr="00704E1F">
        <w:rPr>
          <w:rFonts w:ascii="Arial" w:hAnsi="Arial" w:cs="Arial"/>
          <w:sz w:val="24"/>
          <w:szCs w:val="24"/>
        </w:rPr>
        <w:t>2021</w:t>
      </w:r>
      <w:r w:rsidR="009900CF" w:rsidRPr="00704E1F">
        <w:rPr>
          <w:rFonts w:ascii="Arial" w:hAnsi="Arial" w:cs="Arial"/>
          <w:sz w:val="24"/>
          <w:szCs w:val="24"/>
        </w:rPr>
        <w:t>.</w:t>
      </w:r>
      <w:r w:rsidR="00FE6A4E" w:rsidRPr="00704E1F">
        <w:rPr>
          <w:rFonts w:ascii="Arial" w:hAnsi="Arial" w:cs="Arial"/>
          <w:sz w:val="24"/>
          <w:szCs w:val="24"/>
        </w:rPr>
        <w:t xml:space="preserve"> </w:t>
      </w:r>
      <w:r w:rsidR="009900CF" w:rsidRPr="00704E1F">
        <w:rPr>
          <w:rFonts w:ascii="Arial" w:hAnsi="Arial" w:cs="Arial"/>
          <w:sz w:val="24"/>
          <w:szCs w:val="24"/>
        </w:rPr>
        <w:t>You are advised to</w:t>
      </w:r>
      <w:r w:rsidR="00FE6A4E" w:rsidRPr="00704E1F">
        <w:rPr>
          <w:rFonts w:ascii="Arial" w:hAnsi="Arial" w:cs="Arial"/>
          <w:sz w:val="24"/>
          <w:szCs w:val="24"/>
        </w:rPr>
        <w:t xml:space="preserve"> benefit from peer-assessment</w:t>
      </w:r>
      <w:r w:rsidR="009900CF" w:rsidRPr="00704E1F">
        <w:rPr>
          <w:rFonts w:ascii="Arial" w:hAnsi="Arial" w:cs="Arial"/>
          <w:sz w:val="24"/>
          <w:szCs w:val="24"/>
        </w:rPr>
        <w:t xml:space="preserve"> session</w:t>
      </w:r>
      <w:r w:rsidR="00914DC5" w:rsidRPr="00704E1F">
        <w:rPr>
          <w:rFonts w:ascii="Arial" w:hAnsi="Arial" w:cs="Arial"/>
          <w:sz w:val="24"/>
          <w:szCs w:val="24"/>
        </w:rPr>
        <w:t>s</w:t>
      </w:r>
      <w:r w:rsidR="009900CF" w:rsidRPr="00704E1F">
        <w:rPr>
          <w:rFonts w:ascii="Arial" w:hAnsi="Arial" w:cs="Arial"/>
          <w:sz w:val="24"/>
          <w:szCs w:val="24"/>
        </w:rPr>
        <w:t xml:space="preserve"> already scheduled</w:t>
      </w:r>
      <w:r w:rsidR="00FE6A4E" w:rsidRPr="00704E1F">
        <w:rPr>
          <w:rFonts w:ascii="Arial" w:hAnsi="Arial" w:cs="Arial"/>
          <w:sz w:val="24"/>
          <w:szCs w:val="24"/>
        </w:rPr>
        <w:t xml:space="preserve"> and derive useful feedback </w:t>
      </w:r>
      <w:r w:rsidR="001F29C6" w:rsidRPr="00704E1F">
        <w:rPr>
          <w:rFonts w:ascii="Arial" w:hAnsi="Arial" w:cs="Arial"/>
          <w:sz w:val="24"/>
          <w:szCs w:val="24"/>
        </w:rPr>
        <w:t xml:space="preserve">on your draft </w:t>
      </w:r>
      <w:r w:rsidR="00FE6A4E" w:rsidRPr="00704E1F">
        <w:rPr>
          <w:rFonts w:ascii="Arial" w:hAnsi="Arial" w:cs="Arial"/>
          <w:sz w:val="24"/>
          <w:szCs w:val="24"/>
        </w:rPr>
        <w:t>before submitting your final version.</w:t>
      </w:r>
    </w:p>
    <w:p w14:paraId="1C9BA6B5" w14:textId="77669EAC" w:rsidR="00407F00" w:rsidRPr="00407F00" w:rsidRDefault="00407F00" w:rsidP="00617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of </w:t>
      </w:r>
      <w:r w:rsidRPr="00BD56A2">
        <w:rPr>
          <w:rFonts w:ascii="Arial" w:hAnsi="Arial" w:cs="Arial"/>
          <w:b/>
          <w:bCs/>
          <w:sz w:val="24"/>
          <w:szCs w:val="24"/>
        </w:rPr>
        <w:t>plagiarism</w:t>
      </w:r>
      <w:r>
        <w:rPr>
          <w:rFonts w:ascii="Arial" w:hAnsi="Arial" w:cs="Arial"/>
          <w:sz w:val="24"/>
          <w:szCs w:val="24"/>
        </w:rPr>
        <w:t xml:space="preserve">, the students </w:t>
      </w:r>
      <w:r w:rsidR="00716734">
        <w:rPr>
          <w:rFonts w:ascii="Arial" w:hAnsi="Arial" w:cs="Arial"/>
          <w:sz w:val="24"/>
          <w:szCs w:val="24"/>
        </w:rPr>
        <w:t xml:space="preserve">who have committed it </w:t>
      </w:r>
      <w:r>
        <w:rPr>
          <w:rFonts w:ascii="Arial" w:hAnsi="Arial" w:cs="Arial"/>
          <w:sz w:val="24"/>
          <w:szCs w:val="24"/>
        </w:rPr>
        <w:t xml:space="preserve">will </w:t>
      </w:r>
      <w:r w:rsidR="00915165">
        <w:rPr>
          <w:rFonts w:ascii="Arial" w:hAnsi="Arial" w:cs="Arial"/>
          <w:sz w:val="24"/>
          <w:szCs w:val="24"/>
        </w:rPr>
        <w:t xml:space="preserve">fail the </w:t>
      </w:r>
      <w:r>
        <w:rPr>
          <w:rFonts w:ascii="Arial" w:hAnsi="Arial" w:cs="Arial"/>
          <w:sz w:val="24"/>
          <w:szCs w:val="24"/>
        </w:rPr>
        <w:t>course.</w:t>
      </w:r>
    </w:p>
    <w:sectPr w:rsidR="00407F00" w:rsidRPr="00407F0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840F" w14:textId="77777777" w:rsidR="004B3355" w:rsidRDefault="004B3355" w:rsidP="004B3355">
      <w:pPr>
        <w:spacing w:after="0" w:line="240" w:lineRule="auto"/>
      </w:pPr>
      <w:r>
        <w:separator/>
      </w:r>
    </w:p>
  </w:endnote>
  <w:endnote w:type="continuationSeparator" w:id="0">
    <w:p w14:paraId="7165D227" w14:textId="77777777" w:rsidR="004B3355" w:rsidRDefault="004B3355" w:rsidP="004B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5F75" w14:textId="7BC04E13" w:rsidR="004B3355" w:rsidRDefault="004B3355">
    <w:pPr>
      <w:pStyle w:val="Footer"/>
    </w:pPr>
    <w:r>
      <w:ptab w:relativeTo="margin" w:alignment="center" w:leader="none"/>
    </w:r>
    <w:r>
      <w:ptab w:relativeTo="margin" w:alignment="right" w:leader="none"/>
    </w:r>
    <w:r>
      <w:t>Irene Mamakou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AC9A" w14:textId="77777777" w:rsidR="004B3355" w:rsidRDefault="004B3355" w:rsidP="004B3355">
      <w:pPr>
        <w:spacing w:after="0" w:line="240" w:lineRule="auto"/>
      </w:pPr>
      <w:r>
        <w:separator/>
      </w:r>
    </w:p>
  </w:footnote>
  <w:footnote w:type="continuationSeparator" w:id="0">
    <w:p w14:paraId="18352FB4" w14:textId="77777777" w:rsidR="004B3355" w:rsidRDefault="004B3355" w:rsidP="004B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3BB"/>
    <w:multiLevelType w:val="hybridMultilevel"/>
    <w:tmpl w:val="76344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82AC1"/>
    <w:multiLevelType w:val="hybridMultilevel"/>
    <w:tmpl w:val="8A02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4E"/>
    <w:rsid w:val="00040D0E"/>
    <w:rsid w:val="00090997"/>
    <w:rsid w:val="001F29C6"/>
    <w:rsid w:val="0020137D"/>
    <w:rsid w:val="002177DF"/>
    <w:rsid w:val="002E240B"/>
    <w:rsid w:val="00351416"/>
    <w:rsid w:val="003D6628"/>
    <w:rsid w:val="00407F00"/>
    <w:rsid w:val="00433F29"/>
    <w:rsid w:val="00435E68"/>
    <w:rsid w:val="00473A2A"/>
    <w:rsid w:val="004A4982"/>
    <w:rsid w:val="004B3355"/>
    <w:rsid w:val="005312E5"/>
    <w:rsid w:val="00574863"/>
    <w:rsid w:val="00595D58"/>
    <w:rsid w:val="005B38ED"/>
    <w:rsid w:val="005F2AC8"/>
    <w:rsid w:val="00614032"/>
    <w:rsid w:val="0061713D"/>
    <w:rsid w:val="006265E2"/>
    <w:rsid w:val="00697E48"/>
    <w:rsid w:val="006F05E3"/>
    <w:rsid w:val="00704E1F"/>
    <w:rsid w:val="00716734"/>
    <w:rsid w:val="00724D9A"/>
    <w:rsid w:val="007E2C26"/>
    <w:rsid w:val="007F0CA9"/>
    <w:rsid w:val="008117F4"/>
    <w:rsid w:val="00887499"/>
    <w:rsid w:val="00914DC5"/>
    <w:rsid w:val="00915165"/>
    <w:rsid w:val="00943296"/>
    <w:rsid w:val="00943B97"/>
    <w:rsid w:val="00966916"/>
    <w:rsid w:val="009900CF"/>
    <w:rsid w:val="00A1332C"/>
    <w:rsid w:val="00A25C69"/>
    <w:rsid w:val="00A42EDF"/>
    <w:rsid w:val="00A64098"/>
    <w:rsid w:val="00AC1847"/>
    <w:rsid w:val="00B23DAB"/>
    <w:rsid w:val="00B36636"/>
    <w:rsid w:val="00B74907"/>
    <w:rsid w:val="00BB6965"/>
    <w:rsid w:val="00BC1C4A"/>
    <w:rsid w:val="00BC38CB"/>
    <w:rsid w:val="00BD56A2"/>
    <w:rsid w:val="00D15107"/>
    <w:rsid w:val="00D357A9"/>
    <w:rsid w:val="00D62F98"/>
    <w:rsid w:val="00D83C0E"/>
    <w:rsid w:val="00DB308E"/>
    <w:rsid w:val="00DD3804"/>
    <w:rsid w:val="00DD662B"/>
    <w:rsid w:val="00E37049"/>
    <w:rsid w:val="00E83788"/>
    <w:rsid w:val="00F55716"/>
    <w:rsid w:val="00F772D3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2485"/>
  <w15:chartTrackingRefBased/>
  <w15:docId w15:val="{D68ABBC7-F136-4F0B-B128-9CDA0789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6A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2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55"/>
  </w:style>
  <w:style w:type="paragraph" w:styleId="Footer">
    <w:name w:val="footer"/>
    <w:basedOn w:val="Normal"/>
    <w:link w:val="FooterChar"/>
    <w:uiPriority w:val="99"/>
    <w:unhideWhenUsed/>
    <w:qFormat/>
    <w:rsid w:val="004B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55"/>
  </w:style>
  <w:style w:type="paragraph" w:styleId="NoSpacing">
    <w:name w:val="No Spacing"/>
    <w:uiPriority w:val="1"/>
    <w:qFormat/>
    <w:rsid w:val="004B3355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1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4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lass.unipi.gr/modules/work/?course=ICT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Mamakou</dc:creator>
  <cp:keywords/>
  <dc:description/>
  <cp:lastModifiedBy>Irene Mamakou</cp:lastModifiedBy>
  <cp:revision>4</cp:revision>
  <dcterms:created xsi:type="dcterms:W3CDTF">2021-04-06T15:24:00Z</dcterms:created>
  <dcterms:modified xsi:type="dcterms:W3CDTF">2021-04-06T15:35:00Z</dcterms:modified>
</cp:coreProperties>
</file>