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F49D" w14:textId="33DFE59D" w:rsidR="00A41ECB" w:rsidRPr="00883CFE" w:rsidRDefault="00A41ECB" w:rsidP="008A5FA7">
      <w:pPr>
        <w:pStyle w:val="Standard"/>
        <w:spacing w:after="120" w:line="264" w:lineRule="auto"/>
        <w:jc w:val="center"/>
        <w:rPr>
          <w:b/>
          <w:color w:val="FF0000"/>
          <w:sz w:val="28"/>
          <w:szCs w:val="28"/>
        </w:rPr>
      </w:pPr>
      <w:r w:rsidRPr="003A5787">
        <w:rPr>
          <w:b/>
          <w:color w:val="FF0000"/>
          <w:sz w:val="28"/>
          <w:szCs w:val="28"/>
        </w:rPr>
        <w:t xml:space="preserve">Θέματα </w:t>
      </w:r>
      <w:r w:rsidR="001634D6" w:rsidRPr="003A5787">
        <w:rPr>
          <w:b/>
          <w:color w:val="FF0000"/>
          <w:sz w:val="28"/>
          <w:szCs w:val="28"/>
        </w:rPr>
        <w:t>Μεταπτυχιακών Διατριβών</w:t>
      </w:r>
      <w:r w:rsidR="003A5787" w:rsidRPr="00883CFE">
        <w:rPr>
          <w:b/>
          <w:color w:val="FF0000"/>
          <w:sz w:val="28"/>
          <w:szCs w:val="28"/>
        </w:rPr>
        <w:t xml:space="preserve"> </w:t>
      </w:r>
    </w:p>
    <w:p w14:paraId="2F7887D6" w14:textId="4493D7F2" w:rsidR="003A5787" w:rsidRPr="003A5787" w:rsidRDefault="003A5787" w:rsidP="008A5FA7">
      <w:pPr>
        <w:pStyle w:val="Standard"/>
        <w:spacing w:after="120" w:line="264" w:lineRule="auto"/>
        <w:jc w:val="center"/>
        <w:rPr>
          <w:b/>
          <w:color w:val="FF0000"/>
          <w:sz w:val="28"/>
          <w:szCs w:val="28"/>
        </w:rPr>
      </w:pPr>
      <w:r w:rsidRPr="003A5787">
        <w:rPr>
          <w:b/>
          <w:color w:val="FF0000"/>
          <w:sz w:val="28"/>
          <w:szCs w:val="28"/>
        </w:rPr>
        <w:t>Ακαδημαϊκό Έτος 2022-23</w:t>
      </w:r>
    </w:p>
    <w:p w14:paraId="1F5EF07E" w14:textId="0C1122A5" w:rsidR="00A41ECB" w:rsidRPr="003A5787" w:rsidRDefault="00A41ECB" w:rsidP="008A5FA7">
      <w:pPr>
        <w:pStyle w:val="Standard"/>
        <w:spacing w:after="120" w:line="264" w:lineRule="auto"/>
        <w:jc w:val="center"/>
        <w:rPr>
          <w:b/>
          <w:color w:val="FF0000"/>
          <w:sz w:val="28"/>
          <w:szCs w:val="28"/>
        </w:rPr>
      </w:pPr>
      <w:r w:rsidRPr="003A5787">
        <w:rPr>
          <w:b/>
          <w:color w:val="FF0000"/>
          <w:sz w:val="28"/>
          <w:szCs w:val="28"/>
        </w:rPr>
        <w:t>Εργαστήριο Ενσωματωμένων Υπολογιστικών Συστημάτων (</w:t>
      </w:r>
      <w:proofErr w:type="spellStart"/>
      <w:r w:rsidRPr="003A5787">
        <w:rPr>
          <w:b/>
          <w:color w:val="FF0000"/>
          <w:sz w:val="28"/>
          <w:szCs w:val="28"/>
          <w:lang w:val="en-US"/>
        </w:rPr>
        <w:t>ESLab</w:t>
      </w:r>
      <w:proofErr w:type="spellEnd"/>
      <w:r w:rsidRPr="003A5787">
        <w:rPr>
          <w:b/>
          <w:color w:val="FF0000"/>
          <w:sz w:val="28"/>
          <w:szCs w:val="28"/>
        </w:rPr>
        <w:t>)</w:t>
      </w:r>
    </w:p>
    <w:p w14:paraId="1D0ECCB4" w14:textId="6BF14AE3" w:rsidR="00A41ECB" w:rsidRDefault="001634D6" w:rsidP="008A5FA7">
      <w:pPr>
        <w:pStyle w:val="Standard"/>
        <w:spacing w:after="120" w:line="264" w:lineRule="auto"/>
        <w:rPr>
          <w:b/>
          <w:sz w:val="22"/>
          <w:szCs w:val="22"/>
        </w:rPr>
      </w:pPr>
      <w:r w:rsidRPr="001634D6">
        <w:rPr>
          <w:b/>
          <w:sz w:val="22"/>
          <w:szCs w:val="22"/>
        </w:rPr>
        <w:t xml:space="preserve">Διδάσκοντες: Δημήτριος </w:t>
      </w:r>
      <w:proofErr w:type="spellStart"/>
      <w:r w:rsidRPr="001634D6">
        <w:rPr>
          <w:b/>
          <w:sz w:val="22"/>
          <w:szCs w:val="22"/>
        </w:rPr>
        <w:t>Αγιακάτσικας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Μεταδιδάκτορας</w:t>
      </w:r>
      <w:proofErr w:type="spellEnd"/>
      <w:r>
        <w:rPr>
          <w:b/>
          <w:sz w:val="22"/>
          <w:szCs w:val="22"/>
        </w:rPr>
        <w:t>)</w:t>
      </w:r>
      <w:r w:rsidRPr="001634D6">
        <w:rPr>
          <w:b/>
          <w:sz w:val="22"/>
          <w:szCs w:val="22"/>
        </w:rPr>
        <w:t>, Αθανάσιος Παπαδημητρίου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>. Καθηγητής)</w:t>
      </w:r>
      <w:r w:rsidRPr="001634D6">
        <w:rPr>
          <w:b/>
          <w:sz w:val="22"/>
          <w:szCs w:val="22"/>
        </w:rPr>
        <w:t xml:space="preserve">, Μιχάλης </w:t>
      </w:r>
      <w:proofErr w:type="spellStart"/>
      <w:r w:rsidRPr="001634D6">
        <w:rPr>
          <w:b/>
          <w:sz w:val="22"/>
          <w:szCs w:val="22"/>
        </w:rPr>
        <w:t>Ψαράκης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Αναπλ</w:t>
      </w:r>
      <w:proofErr w:type="spellEnd"/>
      <w:r>
        <w:rPr>
          <w:b/>
          <w:sz w:val="22"/>
          <w:szCs w:val="22"/>
        </w:rPr>
        <w:t>. Καθηγητής)</w:t>
      </w:r>
    </w:p>
    <w:p w14:paraId="22D2C5B3" w14:textId="77777777" w:rsidR="008A5FA7" w:rsidRDefault="008A5FA7" w:rsidP="008A5FA7">
      <w:pPr>
        <w:pStyle w:val="Standard"/>
        <w:spacing w:after="120" w:line="264" w:lineRule="auto"/>
        <w:rPr>
          <w:b/>
          <w:sz w:val="22"/>
          <w:szCs w:val="22"/>
        </w:rPr>
      </w:pPr>
    </w:p>
    <w:p w14:paraId="3193393F" w14:textId="7EE1FC00" w:rsidR="009975BA" w:rsidRPr="008E7F32" w:rsidRDefault="009975BA" w:rsidP="008A5FA7">
      <w:pPr>
        <w:pStyle w:val="Standard"/>
        <w:spacing w:after="120" w:line="264" w:lineRule="auto"/>
        <w:jc w:val="center"/>
        <w:rPr>
          <w:b/>
          <w:color w:val="FF0000"/>
          <w:sz w:val="22"/>
          <w:szCs w:val="22"/>
        </w:rPr>
      </w:pPr>
      <w:r w:rsidRPr="008E7F32">
        <w:rPr>
          <w:b/>
          <w:color w:val="FF0000"/>
          <w:sz w:val="22"/>
          <w:szCs w:val="22"/>
        </w:rPr>
        <w:t>ΘΕΜΑΤΑ ΣΧΕΤΙΚΑ ΜΕ ΤΗ ΣΧΕΔΙΑΣΗ ΚΑΙ ΑΞΙΟΠΙΣΤΙΑ ΕΝΣΩΜΑΤΩΜΈΝΩΝ ΣΥΣΤΗΜΑΤΩΝ</w:t>
      </w:r>
    </w:p>
    <w:p w14:paraId="7807E101" w14:textId="102D56C5" w:rsidR="009975BA" w:rsidRPr="00883CFE" w:rsidRDefault="009975BA" w:rsidP="008A5FA7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Θέμα 1: </w:t>
      </w:r>
      <w:r w:rsidR="00CA647E">
        <w:rPr>
          <w:b/>
          <w:sz w:val="22"/>
          <w:szCs w:val="22"/>
        </w:rPr>
        <w:t xml:space="preserve">Εφαρμογή της τεχνικής </w:t>
      </w:r>
      <w:proofErr w:type="spellStart"/>
      <w:r>
        <w:rPr>
          <w:b/>
          <w:sz w:val="22"/>
          <w:szCs w:val="22"/>
          <w:lang w:val="en-GB"/>
        </w:rPr>
        <w:t>undervolting</w:t>
      </w:r>
      <w:proofErr w:type="spellEnd"/>
      <w:r w:rsidRPr="009975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σε </w:t>
      </w:r>
      <w:r w:rsidR="008E7F32">
        <w:rPr>
          <w:b/>
          <w:sz w:val="22"/>
          <w:szCs w:val="22"/>
          <w:lang w:val="en-GB"/>
        </w:rPr>
        <w:t>FPGA</w:t>
      </w:r>
      <w:r w:rsidR="008E7F32" w:rsidRPr="008E7F32">
        <w:rPr>
          <w:b/>
          <w:sz w:val="22"/>
          <w:szCs w:val="22"/>
        </w:rPr>
        <w:t xml:space="preserve"> </w:t>
      </w:r>
      <w:r w:rsidR="008E7F32">
        <w:rPr>
          <w:b/>
          <w:sz w:val="22"/>
          <w:szCs w:val="22"/>
        </w:rPr>
        <w:t xml:space="preserve">τσιπ </w:t>
      </w:r>
      <w:r>
        <w:rPr>
          <w:b/>
          <w:sz w:val="22"/>
          <w:szCs w:val="22"/>
        </w:rPr>
        <w:t>για τη μείωση της κατανάλωσης ενέργειας</w:t>
      </w:r>
      <w:r w:rsidR="00CA647E">
        <w:rPr>
          <w:b/>
          <w:sz w:val="22"/>
          <w:szCs w:val="22"/>
        </w:rPr>
        <w:t xml:space="preserve"> </w:t>
      </w:r>
    </w:p>
    <w:p w14:paraId="614FC944" w14:textId="101D2553" w:rsidR="009975BA" w:rsidRPr="00883CFE" w:rsidRDefault="009975BA" w:rsidP="008A5FA7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 w:rsidR="00CA647E">
        <w:rPr>
          <w:sz w:val="22"/>
        </w:rPr>
        <w:t xml:space="preserve">Δημήτρης </w:t>
      </w:r>
      <w:proofErr w:type="spellStart"/>
      <w:r w:rsidR="00CA647E">
        <w:rPr>
          <w:sz w:val="22"/>
        </w:rPr>
        <w:t>Αγιακάτσικας</w:t>
      </w:r>
      <w:proofErr w:type="spellEnd"/>
      <w:r w:rsidR="00883CFE">
        <w:rPr>
          <w:sz w:val="22"/>
        </w:rPr>
        <w:t xml:space="preserve"> (</w:t>
      </w:r>
      <w:proofErr w:type="spellStart"/>
      <w:r w:rsidR="00883CFE" w:rsidRPr="00883CFE">
        <w:rPr>
          <w:sz w:val="22"/>
          <w:lang w:val="en-GB"/>
        </w:rPr>
        <w:t>agiakatsikas</w:t>
      </w:r>
      <w:proofErr w:type="spellEnd"/>
      <w:r w:rsidR="00883CFE" w:rsidRPr="00883CFE">
        <w:rPr>
          <w:sz w:val="22"/>
        </w:rPr>
        <w:t>@</w:t>
      </w:r>
      <w:proofErr w:type="spellStart"/>
      <w:r w:rsidR="00883CFE" w:rsidRPr="00883CFE">
        <w:rPr>
          <w:sz w:val="22"/>
          <w:lang w:val="en-GB"/>
        </w:rPr>
        <w:t>gmail</w:t>
      </w:r>
      <w:proofErr w:type="spellEnd"/>
      <w:r w:rsidR="00883CFE" w:rsidRPr="00883CFE">
        <w:rPr>
          <w:sz w:val="22"/>
        </w:rPr>
        <w:t>.</w:t>
      </w:r>
      <w:r w:rsidR="00883CFE" w:rsidRPr="00883CFE">
        <w:rPr>
          <w:sz w:val="22"/>
          <w:lang w:val="en-GB"/>
        </w:rPr>
        <w:t>com</w:t>
      </w:r>
      <w:r w:rsidR="00883CFE" w:rsidRPr="00883CFE">
        <w:rPr>
          <w:sz w:val="22"/>
        </w:rPr>
        <w:t>)</w:t>
      </w:r>
    </w:p>
    <w:p w14:paraId="2290BBA5" w14:textId="1EADEAB9" w:rsidR="009E7DEA" w:rsidRDefault="009975BA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Περιγραφή</w:t>
      </w:r>
      <w:r w:rsidR="008E7F32">
        <w:rPr>
          <w:sz w:val="22"/>
          <w:u w:val="single"/>
        </w:rPr>
        <w:t xml:space="preserve"> </w:t>
      </w:r>
    </w:p>
    <w:p w14:paraId="1BF2E38E" w14:textId="2B5A4CAA" w:rsidR="0097554E" w:rsidRDefault="0097554E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Τα ολοκληρωμένα κυκλώματα </w:t>
      </w:r>
      <w:r w:rsidRPr="0097554E">
        <w:rPr>
          <w:sz w:val="22"/>
        </w:rPr>
        <w:t>(</w:t>
      </w:r>
      <w:r>
        <w:rPr>
          <w:sz w:val="22"/>
          <w:lang w:val="en-GB"/>
        </w:rPr>
        <w:t>CPUs</w:t>
      </w:r>
      <w:r w:rsidRPr="0097554E">
        <w:rPr>
          <w:sz w:val="22"/>
        </w:rPr>
        <w:t xml:space="preserve">, </w:t>
      </w:r>
      <w:r>
        <w:rPr>
          <w:sz w:val="22"/>
          <w:lang w:val="en-GB"/>
        </w:rPr>
        <w:t>GPUs</w:t>
      </w:r>
      <w:r w:rsidRPr="0097554E">
        <w:rPr>
          <w:sz w:val="22"/>
        </w:rPr>
        <w:t xml:space="preserve">, </w:t>
      </w:r>
      <w:r>
        <w:rPr>
          <w:sz w:val="22"/>
          <w:lang w:val="en-GB"/>
        </w:rPr>
        <w:t>FPGAs</w:t>
      </w:r>
      <w:r w:rsidRPr="0097554E">
        <w:rPr>
          <w:sz w:val="22"/>
        </w:rPr>
        <w:t xml:space="preserve">) λειτουργούν </w:t>
      </w:r>
      <w:r>
        <w:rPr>
          <w:sz w:val="22"/>
        </w:rPr>
        <w:t>σε τάση τροφοδοσίας (</w:t>
      </w:r>
      <w:r>
        <w:rPr>
          <w:sz w:val="22"/>
          <w:lang w:val="en-GB"/>
        </w:rPr>
        <w:t>supply</w:t>
      </w:r>
      <w:r w:rsidRPr="0097554E">
        <w:rPr>
          <w:sz w:val="22"/>
        </w:rPr>
        <w:t xml:space="preserve"> </w:t>
      </w:r>
      <w:r>
        <w:rPr>
          <w:sz w:val="22"/>
          <w:lang w:val="en-GB"/>
        </w:rPr>
        <w:t>voltage</w:t>
      </w:r>
      <w:r w:rsidRPr="0097554E">
        <w:rPr>
          <w:sz w:val="22"/>
        </w:rPr>
        <w:t>)</w:t>
      </w:r>
      <w:r>
        <w:rPr>
          <w:sz w:val="22"/>
        </w:rPr>
        <w:t>,</w:t>
      </w:r>
      <w:r w:rsidRPr="0097554E">
        <w:rPr>
          <w:sz w:val="22"/>
        </w:rPr>
        <w:t xml:space="preserve"> </w:t>
      </w:r>
      <w:r>
        <w:rPr>
          <w:sz w:val="22"/>
        </w:rPr>
        <w:t xml:space="preserve">η οποία πρέπει να είναι ίση </w:t>
      </w:r>
      <w:r w:rsidR="00EC584E">
        <w:rPr>
          <w:sz w:val="22"/>
        </w:rPr>
        <w:t>ή</w:t>
      </w:r>
      <w:r>
        <w:rPr>
          <w:sz w:val="22"/>
        </w:rPr>
        <w:t xml:space="preserve"> μεγαλύτερη από μια </w:t>
      </w:r>
      <w:r w:rsidRPr="0097554E">
        <w:rPr>
          <w:sz w:val="22"/>
        </w:rPr>
        <w:t>ονομαστικ</w:t>
      </w:r>
      <w:r>
        <w:rPr>
          <w:sz w:val="22"/>
        </w:rPr>
        <w:t>ή</w:t>
      </w:r>
      <w:r w:rsidRPr="0097554E">
        <w:rPr>
          <w:sz w:val="22"/>
        </w:rPr>
        <w:t xml:space="preserve"> </w:t>
      </w:r>
      <w:r>
        <w:rPr>
          <w:sz w:val="22"/>
        </w:rPr>
        <w:t>τιμή που ορίζεται από τον κατασκευαστή (</w:t>
      </w:r>
      <w:r>
        <w:rPr>
          <w:sz w:val="22"/>
          <w:lang w:val="en-GB"/>
        </w:rPr>
        <w:t>nominal</w:t>
      </w:r>
      <w:r w:rsidRPr="0097554E">
        <w:rPr>
          <w:sz w:val="22"/>
        </w:rPr>
        <w:t xml:space="preserve"> </w:t>
      </w:r>
      <w:r>
        <w:rPr>
          <w:sz w:val="22"/>
          <w:lang w:val="en-GB"/>
        </w:rPr>
        <w:t>voltage</w:t>
      </w:r>
      <w:r>
        <w:rPr>
          <w:sz w:val="22"/>
        </w:rPr>
        <w:t xml:space="preserve">, </w:t>
      </w:r>
      <w:proofErr w:type="spellStart"/>
      <w:r>
        <w:rPr>
          <w:sz w:val="22"/>
          <w:lang w:val="en-GB"/>
        </w:rPr>
        <w:t>Vnom</w:t>
      </w:r>
      <w:proofErr w:type="spellEnd"/>
      <w:r w:rsidRPr="0097554E">
        <w:rPr>
          <w:sz w:val="22"/>
        </w:rPr>
        <w:t xml:space="preserve">). </w:t>
      </w:r>
      <w:r>
        <w:rPr>
          <w:sz w:val="22"/>
        </w:rPr>
        <w:t xml:space="preserve">Με αυτόν τον τρόπο οι κατασκευαστές </w:t>
      </w:r>
      <w:r w:rsidRPr="0097554E">
        <w:rPr>
          <w:sz w:val="22"/>
        </w:rPr>
        <w:t xml:space="preserve">εγγυώνται αξιόπιστη </w:t>
      </w:r>
      <w:r>
        <w:rPr>
          <w:sz w:val="22"/>
        </w:rPr>
        <w:t xml:space="preserve">λειτουργία του τσιπ </w:t>
      </w:r>
      <w:r w:rsidRPr="0097554E">
        <w:rPr>
          <w:sz w:val="22"/>
        </w:rPr>
        <w:t>για μια δεδομένη συχνότητα</w:t>
      </w:r>
      <w:r w:rsidR="00EC584E">
        <w:rPr>
          <w:sz w:val="22"/>
        </w:rPr>
        <w:t xml:space="preserve"> ρολογιού</w:t>
      </w:r>
      <w:r w:rsidRPr="0097554E">
        <w:rPr>
          <w:sz w:val="22"/>
        </w:rPr>
        <w:t xml:space="preserve">. </w:t>
      </w:r>
      <w:r>
        <w:rPr>
          <w:sz w:val="22"/>
        </w:rPr>
        <w:t xml:space="preserve">Ωστόσο, λαμβάνοντας υπόψιν ακραίες </w:t>
      </w:r>
      <w:r w:rsidRPr="0097554E">
        <w:rPr>
          <w:sz w:val="22"/>
        </w:rPr>
        <w:t xml:space="preserve">περιβαλλοντικές συνθήκες </w:t>
      </w:r>
      <w:r>
        <w:rPr>
          <w:sz w:val="22"/>
        </w:rPr>
        <w:t>(π.χ. θερμοκρασία) και την μεταβολή των χαρακτηριστικών των κυκλωμάτων κατά την διαδικασία κατασκευής (</w:t>
      </w:r>
      <w:r>
        <w:rPr>
          <w:sz w:val="22"/>
          <w:lang w:val="en-GB"/>
        </w:rPr>
        <w:t>process</w:t>
      </w:r>
      <w:r w:rsidRPr="0097554E">
        <w:rPr>
          <w:sz w:val="22"/>
        </w:rPr>
        <w:t xml:space="preserve"> </w:t>
      </w:r>
      <w:r>
        <w:rPr>
          <w:sz w:val="22"/>
          <w:lang w:val="en-GB"/>
        </w:rPr>
        <w:t>variations</w:t>
      </w:r>
      <w:r w:rsidRPr="0097554E">
        <w:rPr>
          <w:sz w:val="22"/>
        </w:rPr>
        <w:t xml:space="preserve">), </w:t>
      </w:r>
      <w:r>
        <w:rPr>
          <w:sz w:val="22"/>
        </w:rPr>
        <w:t>κατά την εκτίμηση της περιοχής λειτουργίας της τάσης τροφοδοσίας</w:t>
      </w:r>
      <w:r w:rsidRPr="0097554E">
        <w:rPr>
          <w:sz w:val="22"/>
        </w:rPr>
        <w:t xml:space="preserve"> προσθέτουν </w:t>
      </w:r>
      <w:r w:rsidR="009E1E0F">
        <w:rPr>
          <w:sz w:val="22"/>
        </w:rPr>
        <w:t>μια ζώνη προστασίας (</w:t>
      </w:r>
      <w:proofErr w:type="spellStart"/>
      <w:r w:rsidR="009E1E0F">
        <w:rPr>
          <w:sz w:val="22"/>
        </w:rPr>
        <w:t>δλδ</w:t>
      </w:r>
      <w:proofErr w:type="spellEnd"/>
      <w:r w:rsidR="009E1E0F">
        <w:rPr>
          <w:sz w:val="22"/>
        </w:rPr>
        <w:t xml:space="preserve">. η ονομαστική τάση ορίζεται σε τιμή </w:t>
      </w:r>
      <w:r w:rsidR="000B25DA">
        <w:rPr>
          <w:sz w:val="22"/>
        </w:rPr>
        <w:t xml:space="preserve">μεγαλύτερη </w:t>
      </w:r>
      <w:r w:rsidR="009E1E0F">
        <w:rPr>
          <w:sz w:val="22"/>
        </w:rPr>
        <w:t xml:space="preserve">από αυτήν </w:t>
      </w:r>
      <w:r w:rsidR="000B25DA">
        <w:rPr>
          <w:sz w:val="22"/>
        </w:rPr>
        <w:t xml:space="preserve">που </w:t>
      </w:r>
      <w:r w:rsidR="009E1E0F">
        <w:rPr>
          <w:sz w:val="22"/>
        </w:rPr>
        <w:t>μπορεί να λειτουργήσει το κύκλωμα σε κανονικές συνθήκες)</w:t>
      </w:r>
      <w:r w:rsidRPr="0097554E">
        <w:rPr>
          <w:sz w:val="22"/>
        </w:rPr>
        <w:t xml:space="preserve">. </w:t>
      </w:r>
      <w:r w:rsidR="009E1E0F">
        <w:rPr>
          <w:sz w:val="22"/>
        </w:rPr>
        <w:t>Επειδή όμως, οι χειρότερες συνθήκες λειτουργίας συμβαίνουν σπάνια</w:t>
      </w:r>
      <w:r w:rsidRPr="0097554E">
        <w:rPr>
          <w:sz w:val="22"/>
        </w:rPr>
        <w:t xml:space="preserve">, οι </w:t>
      </w:r>
      <w:r w:rsidR="009E1E0F">
        <w:rPr>
          <w:sz w:val="22"/>
        </w:rPr>
        <w:t xml:space="preserve">ζώνες προστασίας αποδεικνύονται </w:t>
      </w:r>
      <w:r w:rsidR="000B25DA">
        <w:rPr>
          <w:sz w:val="22"/>
        </w:rPr>
        <w:t xml:space="preserve">συνήθως </w:t>
      </w:r>
      <w:r w:rsidRPr="0097554E">
        <w:rPr>
          <w:sz w:val="22"/>
        </w:rPr>
        <w:t xml:space="preserve">συντηρητικές. Η </w:t>
      </w:r>
      <w:r w:rsidR="000B25DA">
        <w:rPr>
          <w:sz w:val="22"/>
        </w:rPr>
        <w:t xml:space="preserve">τεχνική </w:t>
      </w:r>
      <w:proofErr w:type="spellStart"/>
      <w:r w:rsidR="000B25DA">
        <w:rPr>
          <w:sz w:val="22"/>
          <w:lang w:val="en-GB"/>
        </w:rPr>
        <w:t>undervolting</w:t>
      </w:r>
      <w:proofErr w:type="spellEnd"/>
      <w:r w:rsidRPr="0097554E">
        <w:rPr>
          <w:sz w:val="22"/>
        </w:rPr>
        <w:t xml:space="preserve">, δηλαδή η </w:t>
      </w:r>
      <w:proofErr w:type="spellStart"/>
      <w:r w:rsidRPr="0097554E">
        <w:rPr>
          <w:sz w:val="22"/>
        </w:rPr>
        <w:t>υποκλιμάκωση</w:t>
      </w:r>
      <w:proofErr w:type="spellEnd"/>
      <w:r w:rsidRPr="0097554E">
        <w:rPr>
          <w:sz w:val="22"/>
        </w:rPr>
        <w:t xml:space="preserve"> της τάσης τροφοδοσίας</w:t>
      </w:r>
      <w:r w:rsidR="000B25DA" w:rsidRPr="000B25DA">
        <w:rPr>
          <w:sz w:val="22"/>
        </w:rPr>
        <w:t xml:space="preserve"> (</w:t>
      </w:r>
      <w:r w:rsidR="000B25DA">
        <w:rPr>
          <w:sz w:val="22"/>
          <w:lang w:val="en-GB"/>
        </w:rPr>
        <w:t>voltage</w:t>
      </w:r>
      <w:r w:rsidR="000B25DA" w:rsidRPr="000B25DA">
        <w:rPr>
          <w:sz w:val="22"/>
        </w:rPr>
        <w:t xml:space="preserve"> </w:t>
      </w:r>
      <w:proofErr w:type="spellStart"/>
      <w:r w:rsidR="000B25DA">
        <w:rPr>
          <w:sz w:val="22"/>
          <w:lang w:val="en-GB"/>
        </w:rPr>
        <w:t>underscaling</w:t>
      </w:r>
      <w:proofErr w:type="spellEnd"/>
      <w:r w:rsidR="000B25DA" w:rsidRPr="000B25DA">
        <w:rPr>
          <w:sz w:val="22"/>
        </w:rPr>
        <w:t>)</w:t>
      </w:r>
      <w:r w:rsidRPr="0097554E">
        <w:rPr>
          <w:sz w:val="22"/>
        </w:rPr>
        <w:t xml:space="preserve">, </w:t>
      </w:r>
      <w:r w:rsidR="000B25DA">
        <w:rPr>
          <w:sz w:val="22"/>
        </w:rPr>
        <w:t xml:space="preserve">προτείνει την λειτουργία του τσιπ σε </w:t>
      </w:r>
      <w:r w:rsidR="00166609">
        <w:rPr>
          <w:sz w:val="22"/>
        </w:rPr>
        <w:t xml:space="preserve">μια περιοχή τιμών τροφοδοσίας </w:t>
      </w:r>
      <w:r w:rsidR="000B25DA">
        <w:rPr>
          <w:sz w:val="22"/>
        </w:rPr>
        <w:t xml:space="preserve">χαμηλότερη από την ονομαστική </w:t>
      </w:r>
      <w:r w:rsidR="00166609">
        <w:rPr>
          <w:sz w:val="22"/>
        </w:rPr>
        <w:t>τιμή αλλά μεγαλύτερη από μια ελάχιστη τιμή (</w:t>
      </w:r>
      <w:r w:rsidR="00166609">
        <w:rPr>
          <w:sz w:val="22"/>
          <w:lang w:val="en-GB"/>
        </w:rPr>
        <w:t>minimum</w:t>
      </w:r>
      <w:r w:rsidR="00166609" w:rsidRPr="00166609">
        <w:rPr>
          <w:sz w:val="22"/>
        </w:rPr>
        <w:t xml:space="preserve"> </w:t>
      </w:r>
      <w:r w:rsidR="00166609">
        <w:rPr>
          <w:sz w:val="22"/>
          <w:lang w:val="en-GB"/>
        </w:rPr>
        <w:t>voltage</w:t>
      </w:r>
      <w:r w:rsidR="00166609" w:rsidRPr="00166609">
        <w:rPr>
          <w:sz w:val="22"/>
        </w:rPr>
        <w:t xml:space="preserve">, </w:t>
      </w:r>
      <w:proofErr w:type="spellStart"/>
      <w:r w:rsidR="00166609">
        <w:rPr>
          <w:sz w:val="22"/>
          <w:lang w:val="en-GB"/>
        </w:rPr>
        <w:t>Vmin</w:t>
      </w:r>
      <w:proofErr w:type="spellEnd"/>
      <w:r w:rsidR="00166609" w:rsidRPr="00166609">
        <w:rPr>
          <w:sz w:val="22"/>
        </w:rPr>
        <w:t>)</w:t>
      </w:r>
      <w:r w:rsidR="00166609">
        <w:rPr>
          <w:sz w:val="22"/>
        </w:rPr>
        <w:t>. Σε αυτήν την περιοχή, το τσιπ λειτουργεί αξιόπιστα υπό κανονικές συνθήκες λειτουργίας καταναλώνοντας μικρότερη ενέργεια.</w:t>
      </w:r>
    </w:p>
    <w:p w14:paraId="7D66FE42" w14:textId="470E71B7" w:rsidR="00344271" w:rsidRDefault="009975BA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Στην παρούσα </w:t>
      </w:r>
      <w:r w:rsidR="00C72886">
        <w:rPr>
          <w:sz w:val="22"/>
        </w:rPr>
        <w:t xml:space="preserve">μεταπτυχιακή διατριβή </w:t>
      </w:r>
      <w:r>
        <w:rPr>
          <w:sz w:val="22"/>
        </w:rPr>
        <w:t xml:space="preserve">θα </w:t>
      </w:r>
      <w:r w:rsidR="008E7F32">
        <w:rPr>
          <w:sz w:val="22"/>
        </w:rPr>
        <w:t xml:space="preserve">εφαρμόσετε την τεχνική </w:t>
      </w:r>
      <w:proofErr w:type="spellStart"/>
      <w:r w:rsidR="008E7F32">
        <w:rPr>
          <w:sz w:val="22"/>
          <w:lang w:val="en-GB"/>
        </w:rPr>
        <w:t>undervolting</w:t>
      </w:r>
      <w:proofErr w:type="spellEnd"/>
      <w:r w:rsidR="008E7F32" w:rsidRPr="008E7F32">
        <w:rPr>
          <w:sz w:val="22"/>
        </w:rPr>
        <w:t xml:space="preserve"> </w:t>
      </w:r>
      <w:r w:rsidR="008E7F32">
        <w:rPr>
          <w:sz w:val="22"/>
        </w:rPr>
        <w:t xml:space="preserve">σε </w:t>
      </w:r>
      <w:r w:rsidR="008E7F32">
        <w:rPr>
          <w:sz w:val="22"/>
          <w:lang w:val="en-GB"/>
        </w:rPr>
        <w:t>FPGA</w:t>
      </w:r>
      <w:r w:rsidR="008E7F32" w:rsidRPr="008E7F32">
        <w:rPr>
          <w:sz w:val="22"/>
        </w:rPr>
        <w:t xml:space="preserve"> </w:t>
      </w:r>
      <w:r w:rsidR="008E7F32">
        <w:rPr>
          <w:sz w:val="22"/>
        </w:rPr>
        <w:t xml:space="preserve">τσιπ. Θα </w:t>
      </w:r>
      <w:r w:rsidR="00DD123C">
        <w:rPr>
          <w:sz w:val="22"/>
        </w:rPr>
        <w:t xml:space="preserve">εγκαταστήσετε </w:t>
      </w:r>
      <w:r w:rsidR="008E7F32">
        <w:rPr>
          <w:sz w:val="22"/>
        </w:rPr>
        <w:t>μια πειραματική διάταξη που θα σας επιτρέπει να μειώνετ</w:t>
      </w:r>
      <w:r w:rsidR="00A02665">
        <w:rPr>
          <w:sz w:val="22"/>
        </w:rPr>
        <w:t>ε</w:t>
      </w:r>
      <w:r w:rsidR="008E7F32">
        <w:rPr>
          <w:sz w:val="22"/>
        </w:rPr>
        <w:t xml:space="preserve"> την τάση τροφοδοσίας του </w:t>
      </w:r>
      <w:r w:rsidR="008E7F32">
        <w:rPr>
          <w:sz w:val="22"/>
          <w:lang w:val="en-GB"/>
        </w:rPr>
        <w:t>FPGA</w:t>
      </w:r>
      <w:r w:rsidR="008E7F32" w:rsidRPr="008E7F32">
        <w:rPr>
          <w:sz w:val="22"/>
        </w:rPr>
        <w:t xml:space="preserve"> </w:t>
      </w:r>
      <w:r w:rsidR="008E7F32">
        <w:rPr>
          <w:sz w:val="22"/>
        </w:rPr>
        <w:t>τσιπ και να παρακολ</w:t>
      </w:r>
      <w:r w:rsidR="00DD123C">
        <w:rPr>
          <w:sz w:val="22"/>
        </w:rPr>
        <w:t xml:space="preserve">ουθείτε την λειτουργία του κυκλώματος. Με αυτόν τον τρόπο θα υπολογίσετε </w:t>
      </w:r>
      <w:r w:rsidR="00C72886">
        <w:rPr>
          <w:sz w:val="22"/>
        </w:rPr>
        <w:t xml:space="preserve">μια περιοχή τιμών </w:t>
      </w:r>
      <w:r w:rsidR="00A02665">
        <w:rPr>
          <w:sz w:val="22"/>
        </w:rPr>
        <w:t xml:space="preserve">τάσης </w:t>
      </w:r>
      <w:r w:rsidR="00C72886">
        <w:rPr>
          <w:sz w:val="22"/>
        </w:rPr>
        <w:t xml:space="preserve">τροφοδοσίας </w:t>
      </w:r>
      <w:r w:rsidR="00C72886" w:rsidRPr="00C72886">
        <w:rPr>
          <w:sz w:val="22"/>
        </w:rPr>
        <w:t>[</w:t>
      </w:r>
      <w:proofErr w:type="spellStart"/>
      <w:r w:rsidR="00C72886">
        <w:rPr>
          <w:sz w:val="22"/>
          <w:lang w:val="en-GB"/>
        </w:rPr>
        <w:t>Vmin</w:t>
      </w:r>
      <w:proofErr w:type="spellEnd"/>
      <w:r w:rsidR="00C72886" w:rsidRPr="00C72886">
        <w:rPr>
          <w:sz w:val="22"/>
        </w:rPr>
        <w:t xml:space="preserve">, </w:t>
      </w:r>
      <w:proofErr w:type="spellStart"/>
      <w:r w:rsidR="00C72886">
        <w:rPr>
          <w:sz w:val="22"/>
          <w:lang w:val="en-GB"/>
        </w:rPr>
        <w:t>Vnom</w:t>
      </w:r>
      <w:proofErr w:type="spellEnd"/>
      <w:r w:rsidR="00C72886" w:rsidRPr="00C72886">
        <w:rPr>
          <w:sz w:val="22"/>
        </w:rPr>
        <w:t>]</w:t>
      </w:r>
      <w:r w:rsidR="00A02665">
        <w:rPr>
          <w:sz w:val="22"/>
        </w:rPr>
        <w:t>,</w:t>
      </w:r>
      <w:r w:rsidR="00C72886" w:rsidRPr="00C72886">
        <w:rPr>
          <w:sz w:val="22"/>
        </w:rPr>
        <w:t xml:space="preserve"> </w:t>
      </w:r>
      <w:r w:rsidR="00C72886">
        <w:rPr>
          <w:sz w:val="22"/>
        </w:rPr>
        <w:t xml:space="preserve">όπου θα λειτουργεί αξιόπιστα η εφαρμογή για συγκεκριμένη συχνότητα. Η μελέτη θα γίνει πάνω σε μια εφαρμογή ΑΙ, με το </w:t>
      </w:r>
      <w:r w:rsidR="00C72886">
        <w:rPr>
          <w:sz w:val="22"/>
          <w:lang w:val="en-GB"/>
        </w:rPr>
        <w:t>FPGA</w:t>
      </w:r>
      <w:r w:rsidR="00C72886" w:rsidRPr="00C72886">
        <w:rPr>
          <w:sz w:val="22"/>
        </w:rPr>
        <w:t xml:space="preserve"> </w:t>
      </w:r>
      <w:r w:rsidR="00C72886">
        <w:rPr>
          <w:sz w:val="22"/>
        </w:rPr>
        <w:t xml:space="preserve">να λειτουργεί ως επιταχυντής ενός </w:t>
      </w:r>
      <w:proofErr w:type="spellStart"/>
      <w:r w:rsidR="00C72886">
        <w:rPr>
          <w:sz w:val="22"/>
        </w:rPr>
        <w:t>νευρωνικού</w:t>
      </w:r>
      <w:proofErr w:type="spellEnd"/>
      <w:r w:rsidR="00C72886">
        <w:rPr>
          <w:sz w:val="22"/>
        </w:rPr>
        <w:t xml:space="preserve"> δικτύου (</w:t>
      </w:r>
      <w:r w:rsidR="00C72886">
        <w:rPr>
          <w:sz w:val="22"/>
          <w:lang w:val="en-GB"/>
        </w:rPr>
        <w:t>deep</w:t>
      </w:r>
      <w:r w:rsidR="00C72886" w:rsidRPr="00C72886">
        <w:rPr>
          <w:sz w:val="22"/>
        </w:rPr>
        <w:t xml:space="preserve"> </w:t>
      </w:r>
      <w:r w:rsidR="00C72886">
        <w:rPr>
          <w:sz w:val="22"/>
          <w:lang w:val="en-GB"/>
        </w:rPr>
        <w:t>neural</w:t>
      </w:r>
      <w:r w:rsidR="00C72886" w:rsidRPr="00C72886">
        <w:rPr>
          <w:sz w:val="22"/>
        </w:rPr>
        <w:t xml:space="preserve"> </w:t>
      </w:r>
      <w:r w:rsidR="00C72886">
        <w:rPr>
          <w:sz w:val="22"/>
          <w:lang w:val="en-GB"/>
        </w:rPr>
        <w:t>network</w:t>
      </w:r>
      <w:r w:rsidR="00C72886" w:rsidRPr="00C72886">
        <w:rPr>
          <w:sz w:val="22"/>
        </w:rPr>
        <w:t xml:space="preserve"> </w:t>
      </w:r>
      <w:r w:rsidR="00C72886">
        <w:rPr>
          <w:sz w:val="22"/>
          <w:lang w:val="en-GB"/>
        </w:rPr>
        <w:t>accelerator</w:t>
      </w:r>
      <w:r w:rsidR="00C72886" w:rsidRPr="00C72886">
        <w:rPr>
          <w:sz w:val="22"/>
        </w:rPr>
        <w:t>)</w:t>
      </w:r>
      <w:r w:rsidR="00344271" w:rsidRPr="00344271">
        <w:rPr>
          <w:sz w:val="22"/>
        </w:rPr>
        <w:t xml:space="preserve">. </w:t>
      </w:r>
      <w:r w:rsidR="00344271">
        <w:rPr>
          <w:sz w:val="22"/>
        </w:rPr>
        <w:t>Δεδομένου ότι μια τέτοια εφαρμογή έχει κάποια ανοχή στην εμφάνιση σφαλμάτων (</w:t>
      </w:r>
      <w:r w:rsidR="00344271">
        <w:rPr>
          <w:sz w:val="22"/>
          <w:lang w:val="en-GB"/>
        </w:rPr>
        <w:t>error</w:t>
      </w:r>
      <w:r w:rsidR="00344271" w:rsidRPr="00344271">
        <w:rPr>
          <w:sz w:val="22"/>
        </w:rPr>
        <w:t xml:space="preserve"> </w:t>
      </w:r>
      <w:r w:rsidR="00344271">
        <w:rPr>
          <w:sz w:val="22"/>
          <w:lang w:val="en-GB"/>
        </w:rPr>
        <w:t>resilient</w:t>
      </w:r>
      <w:r w:rsidR="00344271" w:rsidRPr="00344271">
        <w:rPr>
          <w:sz w:val="22"/>
        </w:rPr>
        <w:t xml:space="preserve"> </w:t>
      </w:r>
      <w:r w:rsidR="00344271">
        <w:rPr>
          <w:sz w:val="22"/>
          <w:lang w:val="en-GB"/>
        </w:rPr>
        <w:t>applications</w:t>
      </w:r>
      <w:r w:rsidR="00344271" w:rsidRPr="00344271">
        <w:rPr>
          <w:sz w:val="22"/>
        </w:rPr>
        <w:t>)</w:t>
      </w:r>
      <w:r w:rsidR="00344271">
        <w:rPr>
          <w:sz w:val="22"/>
        </w:rPr>
        <w:t>,</w:t>
      </w:r>
      <w:r w:rsidR="00344271" w:rsidRPr="00344271">
        <w:rPr>
          <w:sz w:val="22"/>
        </w:rPr>
        <w:t xml:space="preserve"> </w:t>
      </w:r>
      <w:r w:rsidR="00344271">
        <w:rPr>
          <w:sz w:val="22"/>
        </w:rPr>
        <w:t xml:space="preserve">θα δοκιμάσετε να κατεβείτε από το </w:t>
      </w:r>
      <w:proofErr w:type="spellStart"/>
      <w:r w:rsidR="00344271">
        <w:rPr>
          <w:sz w:val="22"/>
          <w:lang w:val="en-GB"/>
        </w:rPr>
        <w:t>Vmin</w:t>
      </w:r>
      <w:proofErr w:type="spellEnd"/>
      <w:r w:rsidR="00344271" w:rsidRPr="00344271">
        <w:rPr>
          <w:sz w:val="22"/>
        </w:rPr>
        <w:t xml:space="preserve"> </w:t>
      </w:r>
      <w:r w:rsidR="00344271">
        <w:rPr>
          <w:sz w:val="22"/>
        </w:rPr>
        <w:t>και να δείτε εάν μπορεί η συγκεκριμένη εφαρμογή να λειτουργήσει σε ακόμα χαμηλότερο επίπεδο τροφοδοσίας με κόστος την υποβάθμιση της ακρίβειας των υπολογισμών</w:t>
      </w:r>
      <w:r w:rsidR="00344271" w:rsidRPr="00344271">
        <w:rPr>
          <w:sz w:val="22"/>
        </w:rPr>
        <w:t>.</w:t>
      </w:r>
    </w:p>
    <w:p w14:paraId="7335248E" w14:textId="0F313F40" w:rsidR="009975BA" w:rsidRPr="00950C02" w:rsidRDefault="00950C02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Για την εκτέλεση της εργασίας, θα χρησιμοποιήσετε μια από τις πλατφόρμες της </w:t>
      </w:r>
      <w:r>
        <w:rPr>
          <w:sz w:val="22"/>
          <w:lang w:val="en-GB"/>
        </w:rPr>
        <w:t>AMD</w:t>
      </w:r>
      <w:r w:rsidRPr="00950C02">
        <w:rPr>
          <w:sz w:val="22"/>
        </w:rPr>
        <w:t>-</w:t>
      </w:r>
      <w:r>
        <w:rPr>
          <w:sz w:val="22"/>
          <w:lang w:val="en-GB"/>
        </w:rPr>
        <w:t>Xilinx</w:t>
      </w:r>
      <w:r w:rsidRPr="00950C02">
        <w:rPr>
          <w:sz w:val="22"/>
        </w:rPr>
        <w:t xml:space="preserve"> </w:t>
      </w:r>
      <w:proofErr w:type="spellStart"/>
      <w:r>
        <w:rPr>
          <w:sz w:val="22"/>
          <w:lang w:val="en-GB"/>
        </w:rPr>
        <w:t>Xilinx</w:t>
      </w:r>
      <w:proofErr w:type="spellEnd"/>
      <w:r w:rsidRPr="00950C02">
        <w:rPr>
          <w:sz w:val="22"/>
        </w:rPr>
        <w:t xml:space="preserve"> </w:t>
      </w:r>
      <w:r>
        <w:rPr>
          <w:sz w:val="22"/>
          <w:lang w:val="en-GB"/>
        </w:rPr>
        <w:t>ZC</w:t>
      </w:r>
      <w:r w:rsidRPr="00950C02">
        <w:rPr>
          <w:sz w:val="22"/>
        </w:rPr>
        <w:t>706 (</w:t>
      </w:r>
      <w:hyperlink r:id="rId7" w:history="1">
        <w:r w:rsidRPr="00081E4C">
          <w:rPr>
            <w:rStyle w:val="Hyperlink"/>
            <w:sz w:val="22"/>
          </w:rPr>
          <w:t>https://www.xilinx.com/products/boards-and-kits/ek-z7-zc706-g.html</w:t>
        </w:r>
      </w:hyperlink>
      <w:r w:rsidRPr="00950C02">
        <w:rPr>
          <w:sz w:val="22"/>
        </w:rPr>
        <w:t xml:space="preserve">) </w:t>
      </w:r>
      <w:r>
        <w:rPr>
          <w:sz w:val="22"/>
        </w:rPr>
        <w:t xml:space="preserve">ή </w:t>
      </w:r>
      <w:r>
        <w:rPr>
          <w:sz w:val="22"/>
          <w:lang w:val="en-GB"/>
        </w:rPr>
        <w:t>ZCU</w:t>
      </w:r>
      <w:r w:rsidRPr="00950C02">
        <w:rPr>
          <w:sz w:val="22"/>
        </w:rPr>
        <w:t>104 (https://www.xilinx.com/products/boards-and-kits/zcu104.html).</w:t>
      </w:r>
    </w:p>
    <w:p w14:paraId="27BC1286" w14:textId="77777777" w:rsidR="009975BA" w:rsidRDefault="009975BA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Ενδεικτική βιβλιογραφία και αναφορές</w:t>
      </w:r>
    </w:p>
    <w:p w14:paraId="4BF4C613" w14:textId="4871C4DD" w:rsidR="008A5FA7" w:rsidRPr="00A02665" w:rsidRDefault="008A5FA7" w:rsidP="008A5FA7">
      <w:pPr>
        <w:pStyle w:val="Standard"/>
        <w:numPr>
          <w:ilvl w:val="0"/>
          <w:numId w:val="3"/>
        </w:numPr>
        <w:spacing w:after="120" w:line="264" w:lineRule="auto"/>
        <w:jc w:val="both"/>
        <w:rPr>
          <w:sz w:val="22"/>
          <w:szCs w:val="22"/>
          <w:lang w:val="en-GB"/>
        </w:rPr>
      </w:pPr>
      <w:r w:rsidRPr="00A02665">
        <w:rPr>
          <w:sz w:val="22"/>
          <w:szCs w:val="22"/>
          <w:lang w:val="en-GB"/>
        </w:rPr>
        <w:t>B. Salami, et al., “An Experimental Study of Reduced-Voltage Operation in Modern FPGAs for Neural Network Acceleration”, IEEE/IFP Inter. Conf. on Dependable Systems and Networks (DSN), 2020.</w:t>
      </w:r>
    </w:p>
    <w:p w14:paraId="49ED273C" w14:textId="494F09D2" w:rsidR="009975BA" w:rsidRPr="009E7DEA" w:rsidRDefault="008A5FA7" w:rsidP="009E7DEA">
      <w:pPr>
        <w:pStyle w:val="Standard"/>
        <w:numPr>
          <w:ilvl w:val="0"/>
          <w:numId w:val="3"/>
        </w:numPr>
        <w:spacing w:after="120" w:line="264" w:lineRule="auto"/>
        <w:jc w:val="both"/>
      </w:pPr>
      <w:proofErr w:type="spellStart"/>
      <w:r w:rsidRPr="003A5787">
        <w:rPr>
          <w:sz w:val="22"/>
          <w:szCs w:val="22"/>
          <w:lang w:val="en-GB"/>
        </w:rPr>
        <w:t>Koc</w:t>
      </w:r>
      <w:proofErr w:type="spellEnd"/>
      <w:r w:rsidRPr="003A5787">
        <w:rPr>
          <w:sz w:val="22"/>
          <w:szCs w:val="22"/>
          <w:lang w:val="en-GB"/>
        </w:rPr>
        <w:t xml:space="preserve">, </w:t>
      </w:r>
      <w:proofErr w:type="spellStart"/>
      <w:r w:rsidRPr="003A5787">
        <w:rPr>
          <w:sz w:val="22"/>
          <w:szCs w:val="22"/>
          <w:lang w:val="en-GB"/>
        </w:rPr>
        <w:t>Fahrettin</w:t>
      </w:r>
      <w:proofErr w:type="spellEnd"/>
      <w:r w:rsidRPr="003A5787">
        <w:rPr>
          <w:sz w:val="22"/>
          <w:szCs w:val="22"/>
          <w:lang w:val="en-GB"/>
        </w:rPr>
        <w:t xml:space="preserve">, et al. "Can We Trust </w:t>
      </w:r>
      <w:proofErr w:type="spellStart"/>
      <w:r w:rsidRPr="003A5787">
        <w:rPr>
          <w:sz w:val="22"/>
          <w:szCs w:val="22"/>
          <w:lang w:val="en-GB"/>
        </w:rPr>
        <w:t>Undervolting</w:t>
      </w:r>
      <w:proofErr w:type="spellEnd"/>
      <w:r w:rsidRPr="003A5787">
        <w:rPr>
          <w:sz w:val="22"/>
          <w:szCs w:val="22"/>
          <w:lang w:val="en-GB"/>
        </w:rPr>
        <w:t xml:space="preserve"> in FPGA-Based Deep Learning Designs at Harsh </w:t>
      </w:r>
      <w:proofErr w:type="gramStart"/>
      <w:r w:rsidRPr="003A5787">
        <w:rPr>
          <w:sz w:val="22"/>
          <w:szCs w:val="22"/>
          <w:lang w:val="en-GB"/>
        </w:rPr>
        <w:t>Conditions?.</w:t>
      </w:r>
      <w:proofErr w:type="gramEnd"/>
      <w:r w:rsidRPr="003A5787">
        <w:rPr>
          <w:sz w:val="22"/>
          <w:szCs w:val="22"/>
          <w:lang w:val="en-GB"/>
        </w:rPr>
        <w:t xml:space="preserve">" </w:t>
      </w:r>
      <w:r w:rsidRPr="003A5787">
        <w:rPr>
          <w:sz w:val="22"/>
          <w:szCs w:val="22"/>
        </w:rPr>
        <w:t xml:space="preserve">IEEE </w:t>
      </w:r>
      <w:proofErr w:type="spellStart"/>
      <w:r w:rsidRPr="003A5787">
        <w:rPr>
          <w:sz w:val="22"/>
          <w:szCs w:val="22"/>
        </w:rPr>
        <w:t>Micro</w:t>
      </w:r>
      <w:proofErr w:type="spellEnd"/>
      <w:r w:rsidRPr="003A5787">
        <w:rPr>
          <w:sz w:val="22"/>
          <w:szCs w:val="22"/>
        </w:rPr>
        <w:t xml:space="preserve"> 42.3 (2022): 57-65.</w:t>
      </w:r>
      <w:r w:rsidR="009E7DEA">
        <w:br w:type="page"/>
      </w:r>
    </w:p>
    <w:p w14:paraId="208DD370" w14:textId="36667C83" w:rsidR="009E7DEA" w:rsidRPr="00CA647E" w:rsidRDefault="009E7DEA" w:rsidP="009E7DEA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Θέμα 2: Εφαρμογή της τεχνικής </w:t>
      </w:r>
      <w:proofErr w:type="spellStart"/>
      <w:r>
        <w:rPr>
          <w:b/>
          <w:sz w:val="22"/>
          <w:szCs w:val="22"/>
          <w:lang w:val="en-GB"/>
        </w:rPr>
        <w:t>undervolting</w:t>
      </w:r>
      <w:proofErr w:type="spellEnd"/>
      <w:r w:rsidRPr="009975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σε </w:t>
      </w:r>
      <w:r>
        <w:rPr>
          <w:b/>
          <w:sz w:val="22"/>
          <w:szCs w:val="22"/>
          <w:lang w:val="en-GB"/>
        </w:rPr>
        <w:t>Google</w:t>
      </w:r>
      <w:r w:rsidRPr="009E7D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GB"/>
        </w:rPr>
        <w:t>TPU</w:t>
      </w:r>
      <w:r w:rsidRPr="009E7D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τσιπ για τη μείωση της κατανάλωσης ενέργειας</w:t>
      </w:r>
    </w:p>
    <w:p w14:paraId="7BF52C27" w14:textId="3A28C7E3" w:rsidR="009E7DEA" w:rsidRPr="00883CFE" w:rsidRDefault="009E7DEA" w:rsidP="009E7DEA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>
        <w:rPr>
          <w:sz w:val="22"/>
        </w:rPr>
        <w:t xml:space="preserve">Δημήτρης </w:t>
      </w:r>
      <w:proofErr w:type="spellStart"/>
      <w:r>
        <w:rPr>
          <w:sz w:val="22"/>
        </w:rPr>
        <w:t>Αγιακάτσικας</w:t>
      </w:r>
      <w:proofErr w:type="spellEnd"/>
      <w:r w:rsidR="00883CFE" w:rsidRPr="00883CFE">
        <w:rPr>
          <w:sz w:val="22"/>
        </w:rPr>
        <w:t xml:space="preserve"> </w:t>
      </w:r>
      <w:r w:rsidR="00883CFE">
        <w:rPr>
          <w:sz w:val="22"/>
        </w:rPr>
        <w:t>(</w:t>
      </w:r>
      <w:proofErr w:type="spellStart"/>
      <w:r w:rsidR="00883CFE" w:rsidRPr="00883CFE">
        <w:rPr>
          <w:sz w:val="22"/>
          <w:lang w:val="en-GB"/>
        </w:rPr>
        <w:t>agiakatsikas</w:t>
      </w:r>
      <w:proofErr w:type="spellEnd"/>
      <w:r w:rsidR="00883CFE" w:rsidRPr="00883CFE">
        <w:rPr>
          <w:sz w:val="22"/>
        </w:rPr>
        <w:t>@</w:t>
      </w:r>
      <w:proofErr w:type="spellStart"/>
      <w:r w:rsidR="00883CFE" w:rsidRPr="00883CFE">
        <w:rPr>
          <w:sz w:val="22"/>
          <w:lang w:val="en-GB"/>
        </w:rPr>
        <w:t>gmail</w:t>
      </w:r>
      <w:proofErr w:type="spellEnd"/>
      <w:r w:rsidR="00883CFE" w:rsidRPr="00883CFE">
        <w:rPr>
          <w:sz w:val="22"/>
        </w:rPr>
        <w:t>.</w:t>
      </w:r>
      <w:r w:rsidR="00883CFE" w:rsidRPr="00883CFE">
        <w:rPr>
          <w:sz w:val="22"/>
          <w:lang w:val="en-GB"/>
        </w:rPr>
        <w:t>com</w:t>
      </w:r>
      <w:r w:rsidR="00883CFE" w:rsidRPr="00883CFE">
        <w:rPr>
          <w:sz w:val="22"/>
        </w:rPr>
        <w:t>)</w:t>
      </w:r>
    </w:p>
    <w:p w14:paraId="07ABC46A" w14:textId="77777777" w:rsidR="009E7DEA" w:rsidRDefault="009E7DEA" w:rsidP="009E7DEA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Περιγραφή</w:t>
      </w:r>
    </w:p>
    <w:p w14:paraId="639ACDE1" w14:textId="01691877" w:rsidR="009E7DEA" w:rsidRPr="009E7DEA" w:rsidRDefault="009E7DEA" w:rsidP="009E7DEA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Για την περιγραφή της τεχνικής </w:t>
      </w:r>
      <w:proofErr w:type="spellStart"/>
      <w:r>
        <w:rPr>
          <w:sz w:val="22"/>
          <w:lang w:val="en-GB"/>
        </w:rPr>
        <w:t>undervolting</w:t>
      </w:r>
      <w:proofErr w:type="spellEnd"/>
      <w:r w:rsidRPr="009E7DEA">
        <w:rPr>
          <w:sz w:val="22"/>
        </w:rPr>
        <w:t xml:space="preserve"> </w:t>
      </w:r>
      <w:r>
        <w:rPr>
          <w:sz w:val="22"/>
        </w:rPr>
        <w:t>και τη σημασία αυτής δείτε το Θέμα 1.</w:t>
      </w:r>
    </w:p>
    <w:p w14:paraId="115FFEE7" w14:textId="7D428241" w:rsidR="00B2223E" w:rsidRPr="00070DFB" w:rsidRDefault="009E7DEA" w:rsidP="00B2223E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Στην παρούσα μεταπτυχιακή διατριβή θα εφαρμόσετε την τεχνική </w:t>
      </w:r>
      <w:proofErr w:type="spellStart"/>
      <w:r>
        <w:rPr>
          <w:sz w:val="22"/>
          <w:lang w:val="en-GB"/>
        </w:rPr>
        <w:t>undervolting</w:t>
      </w:r>
      <w:proofErr w:type="spellEnd"/>
      <w:r w:rsidRPr="008E7F32">
        <w:rPr>
          <w:sz w:val="22"/>
        </w:rPr>
        <w:t xml:space="preserve"> </w:t>
      </w:r>
      <w:r>
        <w:rPr>
          <w:sz w:val="22"/>
        </w:rPr>
        <w:t xml:space="preserve">σε </w:t>
      </w:r>
      <w:r>
        <w:rPr>
          <w:sz w:val="22"/>
          <w:lang w:val="en-GB"/>
        </w:rPr>
        <w:t>Google</w:t>
      </w:r>
      <w:r w:rsidRPr="009E7DEA">
        <w:rPr>
          <w:sz w:val="22"/>
        </w:rPr>
        <w:t xml:space="preserve"> </w:t>
      </w:r>
      <w:r>
        <w:rPr>
          <w:sz w:val="22"/>
          <w:lang w:val="en-GB"/>
        </w:rPr>
        <w:t>TPU</w:t>
      </w:r>
      <w:r w:rsidRPr="009E7DEA">
        <w:rPr>
          <w:sz w:val="22"/>
        </w:rPr>
        <w:t xml:space="preserve"> </w:t>
      </w:r>
      <w:r>
        <w:rPr>
          <w:sz w:val="22"/>
        </w:rPr>
        <w:t xml:space="preserve">τσιπ. </w:t>
      </w:r>
      <w:r w:rsidR="00B2223E">
        <w:rPr>
          <w:sz w:val="22"/>
          <w:lang w:val="en-GB"/>
        </w:rPr>
        <w:t>T</w:t>
      </w:r>
      <w:r w:rsidR="00B2223E" w:rsidRPr="00B2223E">
        <w:rPr>
          <w:sz w:val="22"/>
        </w:rPr>
        <w:t xml:space="preserve">ο </w:t>
      </w:r>
      <w:proofErr w:type="spellStart"/>
      <w:r w:rsidR="00B2223E" w:rsidRPr="00B2223E">
        <w:rPr>
          <w:sz w:val="22"/>
        </w:rPr>
        <w:t>Tensor</w:t>
      </w:r>
      <w:proofErr w:type="spellEnd"/>
      <w:r w:rsidR="00B2223E" w:rsidRPr="00B2223E">
        <w:rPr>
          <w:sz w:val="22"/>
        </w:rPr>
        <w:t xml:space="preserve"> </w:t>
      </w:r>
      <w:proofErr w:type="spellStart"/>
      <w:r w:rsidR="00B2223E" w:rsidRPr="00B2223E">
        <w:rPr>
          <w:sz w:val="22"/>
        </w:rPr>
        <w:t>Processing</w:t>
      </w:r>
      <w:proofErr w:type="spellEnd"/>
      <w:r w:rsidR="00B2223E" w:rsidRPr="00B2223E">
        <w:rPr>
          <w:sz w:val="22"/>
        </w:rPr>
        <w:t xml:space="preserve"> </w:t>
      </w:r>
      <w:proofErr w:type="spellStart"/>
      <w:r w:rsidR="00B2223E" w:rsidRPr="00B2223E">
        <w:rPr>
          <w:sz w:val="22"/>
        </w:rPr>
        <w:t>Unit</w:t>
      </w:r>
      <w:proofErr w:type="spellEnd"/>
      <w:r w:rsidR="00B2223E" w:rsidRPr="00B2223E">
        <w:rPr>
          <w:sz w:val="22"/>
        </w:rPr>
        <w:t xml:space="preserve"> (TPU) </w:t>
      </w:r>
      <w:r w:rsidR="00B2223E">
        <w:rPr>
          <w:sz w:val="22"/>
        </w:rPr>
        <w:t xml:space="preserve">τσιπ υλοποιήθηκε από την </w:t>
      </w:r>
      <w:r w:rsidR="00B2223E">
        <w:rPr>
          <w:sz w:val="22"/>
          <w:lang w:val="en-GB"/>
        </w:rPr>
        <w:t>Google</w:t>
      </w:r>
      <w:r w:rsidR="00B2223E" w:rsidRPr="00B2223E">
        <w:rPr>
          <w:sz w:val="22"/>
        </w:rPr>
        <w:t xml:space="preserve"> </w:t>
      </w:r>
      <w:r w:rsidR="00B2223E">
        <w:rPr>
          <w:sz w:val="22"/>
        </w:rPr>
        <w:t>ως ένας επιταχυντής</w:t>
      </w:r>
      <w:r w:rsidR="00B2223E" w:rsidRPr="00B2223E">
        <w:rPr>
          <w:sz w:val="22"/>
        </w:rPr>
        <w:t xml:space="preserve"> για </w:t>
      </w:r>
      <w:r w:rsidR="00B2223E">
        <w:rPr>
          <w:sz w:val="22"/>
        </w:rPr>
        <w:t xml:space="preserve">την </w:t>
      </w:r>
      <w:r w:rsidR="00B2223E" w:rsidRPr="00B2223E">
        <w:rPr>
          <w:sz w:val="22"/>
        </w:rPr>
        <w:t xml:space="preserve">εκπαίδευση </w:t>
      </w:r>
      <w:r w:rsidR="00B2223E">
        <w:rPr>
          <w:sz w:val="22"/>
        </w:rPr>
        <w:t>(</w:t>
      </w:r>
      <w:r w:rsidR="00B2223E">
        <w:rPr>
          <w:sz w:val="22"/>
          <w:lang w:val="en-GB"/>
        </w:rPr>
        <w:t>training</w:t>
      </w:r>
      <w:r w:rsidR="00B2223E" w:rsidRPr="00B2223E">
        <w:rPr>
          <w:sz w:val="22"/>
        </w:rPr>
        <w:t>) και εξαγωγή συμπερασμάτων (</w:t>
      </w:r>
      <w:r w:rsidR="00B2223E">
        <w:rPr>
          <w:sz w:val="22"/>
          <w:lang w:val="en-GB"/>
        </w:rPr>
        <w:t>inference</w:t>
      </w:r>
      <w:r w:rsidR="00B2223E" w:rsidRPr="00B2223E">
        <w:rPr>
          <w:sz w:val="22"/>
        </w:rPr>
        <w:t xml:space="preserve">) </w:t>
      </w:r>
      <w:r w:rsidR="00B2223E">
        <w:rPr>
          <w:sz w:val="22"/>
        </w:rPr>
        <w:t xml:space="preserve">σε </w:t>
      </w:r>
      <w:r w:rsidR="00B2223E" w:rsidRPr="00B2223E">
        <w:rPr>
          <w:sz w:val="22"/>
        </w:rPr>
        <w:t>D</w:t>
      </w:r>
      <w:proofErr w:type="spellStart"/>
      <w:r w:rsidR="00B2223E">
        <w:rPr>
          <w:sz w:val="22"/>
          <w:lang w:val="en-GB"/>
        </w:rPr>
        <w:t>eep</w:t>
      </w:r>
      <w:proofErr w:type="spellEnd"/>
      <w:r w:rsidR="00B2223E" w:rsidRPr="00B2223E">
        <w:rPr>
          <w:sz w:val="22"/>
        </w:rPr>
        <w:t xml:space="preserve"> N</w:t>
      </w:r>
      <w:proofErr w:type="spellStart"/>
      <w:r w:rsidR="00B2223E">
        <w:rPr>
          <w:sz w:val="22"/>
          <w:lang w:val="en-GB"/>
        </w:rPr>
        <w:t>eural</w:t>
      </w:r>
      <w:proofErr w:type="spellEnd"/>
      <w:r w:rsidR="00B2223E" w:rsidRPr="00B2223E">
        <w:rPr>
          <w:sz w:val="22"/>
        </w:rPr>
        <w:t xml:space="preserve"> N</w:t>
      </w:r>
      <w:proofErr w:type="spellStart"/>
      <w:r w:rsidR="00B2223E">
        <w:rPr>
          <w:sz w:val="22"/>
          <w:lang w:val="en-GB"/>
        </w:rPr>
        <w:t>etworks</w:t>
      </w:r>
      <w:proofErr w:type="spellEnd"/>
      <w:r w:rsidR="00B2223E" w:rsidRPr="00B2223E">
        <w:rPr>
          <w:sz w:val="22"/>
        </w:rPr>
        <w:t xml:space="preserve"> (</w:t>
      </w:r>
      <w:r w:rsidR="00B2223E">
        <w:rPr>
          <w:sz w:val="22"/>
          <w:lang w:val="en-GB"/>
        </w:rPr>
        <w:t>DNNs</w:t>
      </w:r>
      <w:r w:rsidR="00B2223E" w:rsidRPr="00B2223E">
        <w:rPr>
          <w:sz w:val="22"/>
        </w:rPr>
        <w:t xml:space="preserve">). </w:t>
      </w:r>
      <w:r w:rsidR="00B2223E">
        <w:rPr>
          <w:sz w:val="22"/>
        </w:rPr>
        <w:t xml:space="preserve">Τα </w:t>
      </w:r>
      <w:r w:rsidR="00B2223E" w:rsidRPr="00B2223E">
        <w:rPr>
          <w:sz w:val="22"/>
        </w:rPr>
        <w:t xml:space="preserve">TPU </w:t>
      </w:r>
      <w:r w:rsidR="00B2223E">
        <w:rPr>
          <w:sz w:val="22"/>
        </w:rPr>
        <w:t xml:space="preserve">τσιπ </w:t>
      </w:r>
      <w:r w:rsidR="00B2223E" w:rsidRPr="00B2223E">
        <w:rPr>
          <w:sz w:val="22"/>
        </w:rPr>
        <w:t xml:space="preserve">ενσωματώνουν υλικό που έχει προσαρμοστεί στους υπολογισμούς που εμπλέκονται στους αλγόριθμους </w:t>
      </w:r>
      <w:r w:rsidR="00B2223E">
        <w:rPr>
          <w:sz w:val="22"/>
        </w:rPr>
        <w:t>(</w:t>
      </w:r>
      <w:r w:rsidR="00B2223E">
        <w:rPr>
          <w:sz w:val="22"/>
          <w:lang w:val="en-GB"/>
        </w:rPr>
        <w:t>training</w:t>
      </w:r>
      <w:r w:rsidR="00B2223E" w:rsidRPr="00B2223E">
        <w:rPr>
          <w:sz w:val="22"/>
        </w:rPr>
        <w:t xml:space="preserve"> &amp; </w:t>
      </w:r>
      <w:r w:rsidR="00B2223E">
        <w:rPr>
          <w:sz w:val="22"/>
          <w:lang w:val="en-GB"/>
        </w:rPr>
        <w:t>inference</w:t>
      </w:r>
      <w:r w:rsidR="00B2223E" w:rsidRPr="00B2223E">
        <w:rPr>
          <w:sz w:val="22"/>
        </w:rPr>
        <w:t xml:space="preserve">) DNN, </w:t>
      </w:r>
      <w:r w:rsidR="00B2223E">
        <w:rPr>
          <w:sz w:val="22"/>
        </w:rPr>
        <w:t xml:space="preserve">ώστε να τους επιταχύνουν. Αυτά τα τσιπ η </w:t>
      </w:r>
      <w:r w:rsidR="00B2223E">
        <w:rPr>
          <w:sz w:val="22"/>
          <w:lang w:val="en-GB"/>
        </w:rPr>
        <w:t>Google</w:t>
      </w:r>
      <w:r w:rsidR="00B2223E" w:rsidRPr="00B2223E">
        <w:rPr>
          <w:sz w:val="22"/>
        </w:rPr>
        <w:t xml:space="preserve"> </w:t>
      </w:r>
      <w:r w:rsidR="00B2223E">
        <w:rPr>
          <w:sz w:val="22"/>
        </w:rPr>
        <w:t>τα χρησιμοποι</w:t>
      </w:r>
      <w:r w:rsidR="00A02665">
        <w:rPr>
          <w:sz w:val="22"/>
        </w:rPr>
        <w:t>εί</w:t>
      </w:r>
      <w:r w:rsidR="00B2223E">
        <w:rPr>
          <w:sz w:val="22"/>
        </w:rPr>
        <w:t xml:space="preserve"> σε </w:t>
      </w:r>
      <w:r w:rsidR="00B2223E">
        <w:rPr>
          <w:sz w:val="22"/>
          <w:lang w:val="en-GB"/>
        </w:rPr>
        <w:t>data</w:t>
      </w:r>
      <w:r w:rsidR="00B2223E" w:rsidRPr="00B2223E">
        <w:rPr>
          <w:sz w:val="22"/>
        </w:rPr>
        <w:t xml:space="preserve"> </w:t>
      </w:r>
      <w:proofErr w:type="spellStart"/>
      <w:r w:rsidR="00B2223E">
        <w:rPr>
          <w:sz w:val="22"/>
          <w:lang w:val="en-GB"/>
        </w:rPr>
        <w:t>centers</w:t>
      </w:r>
      <w:proofErr w:type="spellEnd"/>
      <w:r w:rsidR="00B2223E" w:rsidRPr="00B2223E">
        <w:rPr>
          <w:sz w:val="22"/>
        </w:rPr>
        <w:t xml:space="preserve"> </w:t>
      </w:r>
      <w:r w:rsidR="00B2223E">
        <w:rPr>
          <w:sz w:val="22"/>
        </w:rPr>
        <w:t xml:space="preserve">για την επιτάχυνση εφαρμογών του </w:t>
      </w:r>
      <w:proofErr w:type="spellStart"/>
      <w:r w:rsidR="00B2223E" w:rsidRPr="00B2223E">
        <w:rPr>
          <w:sz w:val="22"/>
        </w:rPr>
        <w:t>Google</w:t>
      </w:r>
      <w:proofErr w:type="spellEnd"/>
      <w:r w:rsidR="00B2223E" w:rsidRPr="00B2223E">
        <w:rPr>
          <w:sz w:val="22"/>
        </w:rPr>
        <w:t xml:space="preserve"> </w:t>
      </w:r>
      <w:proofErr w:type="spellStart"/>
      <w:r w:rsidR="00B2223E" w:rsidRPr="00B2223E">
        <w:rPr>
          <w:sz w:val="22"/>
        </w:rPr>
        <w:t>cloud</w:t>
      </w:r>
      <w:proofErr w:type="spellEnd"/>
      <w:r w:rsidR="00307611">
        <w:rPr>
          <w:sz w:val="22"/>
        </w:rPr>
        <w:t xml:space="preserve"> (π.χ. </w:t>
      </w:r>
      <w:r w:rsidR="00307611">
        <w:rPr>
          <w:sz w:val="22"/>
          <w:lang w:val="en-GB"/>
        </w:rPr>
        <w:t>AI</w:t>
      </w:r>
      <w:r w:rsidR="00307611" w:rsidRPr="00307611">
        <w:rPr>
          <w:sz w:val="22"/>
        </w:rPr>
        <w:t xml:space="preserve"> </w:t>
      </w:r>
      <w:r w:rsidR="00A02665">
        <w:rPr>
          <w:sz w:val="22"/>
          <w:lang w:val="en-GB"/>
        </w:rPr>
        <w:t>applications</w:t>
      </w:r>
      <w:r w:rsidR="00307611" w:rsidRPr="00307611">
        <w:rPr>
          <w:sz w:val="22"/>
        </w:rPr>
        <w:t>)</w:t>
      </w:r>
      <w:r w:rsidR="00B2223E">
        <w:rPr>
          <w:sz w:val="22"/>
        </w:rPr>
        <w:t xml:space="preserve">. </w:t>
      </w:r>
      <w:r w:rsidR="00307611">
        <w:rPr>
          <w:sz w:val="22"/>
        </w:rPr>
        <w:t xml:space="preserve">Πρόσφατα, </w:t>
      </w:r>
      <w:r w:rsidR="00A02665">
        <w:rPr>
          <w:sz w:val="22"/>
        </w:rPr>
        <w:t>η</w:t>
      </w:r>
      <w:r w:rsidR="00307611">
        <w:rPr>
          <w:sz w:val="22"/>
        </w:rPr>
        <w:t xml:space="preserve"> </w:t>
      </w:r>
      <w:r w:rsidR="00307611">
        <w:rPr>
          <w:sz w:val="22"/>
          <w:lang w:val="en-GB"/>
        </w:rPr>
        <w:t>Google</w:t>
      </w:r>
      <w:r w:rsidR="00307611" w:rsidRPr="00307611">
        <w:rPr>
          <w:sz w:val="22"/>
        </w:rPr>
        <w:t xml:space="preserve"> </w:t>
      </w:r>
      <w:r w:rsidR="00307611">
        <w:rPr>
          <w:sz w:val="22"/>
        </w:rPr>
        <w:t xml:space="preserve">κυκλοφόρησε μια έκδοση του </w:t>
      </w:r>
      <w:r w:rsidR="00307611">
        <w:rPr>
          <w:sz w:val="22"/>
          <w:lang w:val="en-GB"/>
        </w:rPr>
        <w:t>TPU</w:t>
      </w:r>
      <w:r w:rsidR="00307611" w:rsidRPr="00307611">
        <w:rPr>
          <w:sz w:val="22"/>
        </w:rPr>
        <w:t xml:space="preserve"> </w:t>
      </w:r>
      <w:r w:rsidR="00307611">
        <w:rPr>
          <w:sz w:val="22"/>
        </w:rPr>
        <w:t xml:space="preserve">τσιπ </w:t>
      </w:r>
      <w:r w:rsidR="00307611" w:rsidRPr="00307611">
        <w:rPr>
          <w:sz w:val="22"/>
        </w:rPr>
        <w:t>(</w:t>
      </w:r>
      <w:r w:rsidR="00307611">
        <w:rPr>
          <w:sz w:val="22"/>
          <w:lang w:val="en-GB"/>
        </w:rPr>
        <w:t>low</w:t>
      </w:r>
      <w:r w:rsidR="00307611" w:rsidRPr="00307611">
        <w:rPr>
          <w:sz w:val="22"/>
        </w:rPr>
        <w:t>-</w:t>
      </w:r>
      <w:r w:rsidR="00307611">
        <w:rPr>
          <w:sz w:val="22"/>
          <w:lang w:val="en-GB"/>
        </w:rPr>
        <w:t>power</w:t>
      </w:r>
      <w:r w:rsidR="00307611" w:rsidRPr="00307611">
        <w:rPr>
          <w:sz w:val="22"/>
        </w:rPr>
        <w:t xml:space="preserve"> </w:t>
      </w:r>
      <w:r w:rsidR="00307611">
        <w:rPr>
          <w:sz w:val="22"/>
          <w:lang w:val="en-GB"/>
        </w:rPr>
        <w:t>coprocessor</w:t>
      </w:r>
      <w:r w:rsidR="00307611" w:rsidRPr="00307611">
        <w:rPr>
          <w:sz w:val="22"/>
        </w:rPr>
        <w:t xml:space="preserve">) </w:t>
      </w:r>
      <w:r w:rsidR="00307611">
        <w:rPr>
          <w:sz w:val="22"/>
        </w:rPr>
        <w:t>για ενσωματωμένες εφαρμογές (</w:t>
      </w:r>
      <w:r w:rsidR="00307611">
        <w:rPr>
          <w:sz w:val="22"/>
          <w:lang w:val="en-GB"/>
        </w:rPr>
        <w:t>edge</w:t>
      </w:r>
      <w:r w:rsidR="00307611" w:rsidRPr="00307611">
        <w:rPr>
          <w:sz w:val="22"/>
        </w:rPr>
        <w:t xml:space="preserve"> </w:t>
      </w:r>
      <w:r w:rsidR="00307611">
        <w:rPr>
          <w:sz w:val="22"/>
          <w:lang w:val="en-GB"/>
        </w:rPr>
        <w:t>AI</w:t>
      </w:r>
      <w:r w:rsidR="00307611" w:rsidRPr="00307611">
        <w:rPr>
          <w:sz w:val="22"/>
        </w:rPr>
        <w:t xml:space="preserve">). </w:t>
      </w:r>
      <w:r w:rsidR="00307611">
        <w:rPr>
          <w:sz w:val="22"/>
        </w:rPr>
        <w:t xml:space="preserve">Η πλακέτα </w:t>
      </w:r>
      <w:proofErr w:type="spellStart"/>
      <w:r w:rsidR="00B2223E" w:rsidRPr="00B2223E">
        <w:rPr>
          <w:sz w:val="22"/>
        </w:rPr>
        <w:t>Coral</w:t>
      </w:r>
      <w:proofErr w:type="spellEnd"/>
      <w:r w:rsidR="00B2223E" w:rsidRPr="00B2223E">
        <w:rPr>
          <w:sz w:val="22"/>
        </w:rPr>
        <w:t xml:space="preserve"> </w:t>
      </w:r>
      <w:proofErr w:type="spellStart"/>
      <w:r w:rsidR="00B2223E" w:rsidRPr="00B2223E">
        <w:rPr>
          <w:sz w:val="22"/>
        </w:rPr>
        <w:t>Dev</w:t>
      </w:r>
      <w:proofErr w:type="spellEnd"/>
      <w:r w:rsidR="00B2223E" w:rsidRPr="00B2223E">
        <w:rPr>
          <w:sz w:val="22"/>
        </w:rPr>
        <w:t xml:space="preserve"> Board </w:t>
      </w:r>
      <w:r w:rsidR="00070DFB">
        <w:rPr>
          <w:sz w:val="22"/>
        </w:rPr>
        <w:t>(</w:t>
      </w:r>
      <w:hyperlink r:id="rId8" w:history="1">
        <w:r w:rsidR="00070DFB" w:rsidRPr="00081E4C">
          <w:rPr>
            <w:rStyle w:val="Hyperlink"/>
            <w:sz w:val="22"/>
            <w:lang w:val="en-GB"/>
          </w:rPr>
          <w:t>https</w:t>
        </w:r>
        <w:r w:rsidR="00070DFB" w:rsidRPr="00081E4C">
          <w:rPr>
            <w:rStyle w:val="Hyperlink"/>
            <w:sz w:val="22"/>
          </w:rPr>
          <w:t>://</w:t>
        </w:r>
        <w:r w:rsidR="00070DFB" w:rsidRPr="00081E4C">
          <w:rPr>
            <w:rStyle w:val="Hyperlink"/>
            <w:sz w:val="22"/>
            <w:lang w:val="en-GB"/>
          </w:rPr>
          <w:t>coral</w:t>
        </w:r>
        <w:r w:rsidR="00070DFB" w:rsidRPr="00081E4C">
          <w:rPr>
            <w:rStyle w:val="Hyperlink"/>
            <w:sz w:val="22"/>
          </w:rPr>
          <w:t>.</w:t>
        </w:r>
        <w:r w:rsidR="00070DFB" w:rsidRPr="00081E4C">
          <w:rPr>
            <w:rStyle w:val="Hyperlink"/>
            <w:sz w:val="22"/>
            <w:lang w:val="en-GB"/>
          </w:rPr>
          <w:t>ai</w:t>
        </w:r>
        <w:r w:rsidR="00070DFB" w:rsidRPr="00081E4C">
          <w:rPr>
            <w:rStyle w:val="Hyperlink"/>
            <w:sz w:val="22"/>
          </w:rPr>
          <w:t>/</w:t>
        </w:r>
      </w:hyperlink>
      <w:r w:rsidR="00070DFB" w:rsidRPr="00070DFB">
        <w:rPr>
          <w:sz w:val="22"/>
        </w:rPr>
        <w:t xml:space="preserve">) </w:t>
      </w:r>
      <w:r w:rsidR="00B2223E" w:rsidRPr="00B2223E">
        <w:rPr>
          <w:sz w:val="22"/>
        </w:rPr>
        <w:t xml:space="preserve">είναι ένας </w:t>
      </w:r>
      <w:r w:rsidR="00070DFB">
        <w:rPr>
          <w:sz w:val="22"/>
          <w:lang w:val="en-GB"/>
        </w:rPr>
        <w:t>Single</w:t>
      </w:r>
      <w:r w:rsidR="00070DFB" w:rsidRPr="00070DFB">
        <w:rPr>
          <w:sz w:val="22"/>
        </w:rPr>
        <w:t xml:space="preserve"> </w:t>
      </w:r>
      <w:r w:rsidR="00070DFB">
        <w:rPr>
          <w:sz w:val="22"/>
          <w:lang w:val="en-GB"/>
        </w:rPr>
        <w:t>Board</w:t>
      </w:r>
      <w:r w:rsidR="00070DFB" w:rsidRPr="00070DFB">
        <w:rPr>
          <w:sz w:val="22"/>
        </w:rPr>
        <w:t xml:space="preserve"> </w:t>
      </w:r>
      <w:r w:rsidR="00070DFB">
        <w:rPr>
          <w:sz w:val="22"/>
          <w:lang w:val="en-GB"/>
        </w:rPr>
        <w:t>Computer</w:t>
      </w:r>
      <w:r w:rsidR="00070DFB" w:rsidRPr="00070DFB">
        <w:rPr>
          <w:sz w:val="22"/>
        </w:rPr>
        <w:t xml:space="preserve"> (</w:t>
      </w:r>
      <w:r w:rsidR="00070DFB">
        <w:rPr>
          <w:sz w:val="22"/>
          <w:lang w:val="en-GB"/>
        </w:rPr>
        <w:t>SBC</w:t>
      </w:r>
      <w:r w:rsidR="00070DFB" w:rsidRPr="00070DFB">
        <w:rPr>
          <w:sz w:val="22"/>
        </w:rPr>
        <w:t xml:space="preserve">) </w:t>
      </w:r>
      <w:r w:rsidR="00B2223E" w:rsidRPr="00B2223E">
        <w:rPr>
          <w:sz w:val="22"/>
        </w:rPr>
        <w:t xml:space="preserve">που ενσωματώνει έναν </w:t>
      </w:r>
      <w:proofErr w:type="spellStart"/>
      <w:r w:rsidR="00B2223E" w:rsidRPr="00B2223E">
        <w:rPr>
          <w:sz w:val="22"/>
        </w:rPr>
        <w:t>Google</w:t>
      </w:r>
      <w:proofErr w:type="spellEnd"/>
      <w:r w:rsidR="00B2223E" w:rsidRPr="00B2223E">
        <w:rPr>
          <w:sz w:val="22"/>
        </w:rPr>
        <w:t xml:space="preserve"> </w:t>
      </w:r>
      <w:r w:rsidR="00070DFB">
        <w:rPr>
          <w:sz w:val="22"/>
          <w:lang w:val="en-GB"/>
        </w:rPr>
        <w:t>edge</w:t>
      </w:r>
      <w:r w:rsidR="00070DFB" w:rsidRPr="00070DFB">
        <w:rPr>
          <w:sz w:val="22"/>
        </w:rPr>
        <w:t xml:space="preserve"> </w:t>
      </w:r>
      <w:r w:rsidR="00B2223E" w:rsidRPr="00B2223E">
        <w:rPr>
          <w:sz w:val="22"/>
        </w:rPr>
        <w:t>TPU</w:t>
      </w:r>
      <w:r w:rsidR="00070DFB" w:rsidRPr="00070DFB">
        <w:rPr>
          <w:sz w:val="22"/>
        </w:rPr>
        <w:t xml:space="preserve"> </w:t>
      </w:r>
      <w:r w:rsidR="00070DFB">
        <w:rPr>
          <w:sz w:val="22"/>
        </w:rPr>
        <w:t xml:space="preserve">και προσφέρεται για εφαρμογές μηχανικής μάθησης </w:t>
      </w:r>
      <w:r w:rsidR="00070DFB" w:rsidRPr="00070DFB">
        <w:rPr>
          <w:sz w:val="22"/>
        </w:rPr>
        <w:t>(</w:t>
      </w:r>
      <w:r w:rsidR="00070DFB">
        <w:rPr>
          <w:sz w:val="22"/>
          <w:lang w:val="en-GB"/>
        </w:rPr>
        <w:t>inference</w:t>
      </w:r>
      <w:r w:rsidR="00070DFB" w:rsidRPr="00070DFB">
        <w:rPr>
          <w:sz w:val="22"/>
        </w:rPr>
        <w:t>)</w:t>
      </w:r>
      <w:r w:rsidR="00070DFB">
        <w:rPr>
          <w:sz w:val="22"/>
        </w:rPr>
        <w:t xml:space="preserve"> χαμηλής κατανάλωσης.</w:t>
      </w:r>
    </w:p>
    <w:p w14:paraId="54E5E80E" w14:textId="61D43757" w:rsidR="009E7DEA" w:rsidRDefault="00070DFB" w:rsidP="009E7DEA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>Παρόμοια με το Θέμα 1, θ</w:t>
      </w:r>
      <w:r w:rsidR="009E7DEA">
        <w:rPr>
          <w:sz w:val="22"/>
        </w:rPr>
        <w:t xml:space="preserve">α εγκαταστήσετε μια πειραματική διάταξη που θα σας επιτρέπει να </w:t>
      </w:r>
      <w:r>
        <w:rPr>
          <w:sz w:val="22"/>
        </w:rPr>
        <w:t xml:space="preserve">μελετήσετε την τεχνική του </w:t>
      </w:r>
      <w:proofErr w:type="spellStart"/>
      <w:r>
        <w:rPr>
          <w:sz w:val="22"/>
          <w:lang w:val="en-GB"/>
        </w:rPr>
        <w:t>undervolting</w:t>
      </w:r>
      <w:proofErr w:type="spellEnd"/>
      <w:r w:rsidRPr="00070DFB">
        <w:rPr>
          <w:sz w:val="22"/>
        </w:rPr>
        <w:t xml:space="preserve"> </w:t>
      </w:r>
      <w:r>
        <w:rPr>
          <w:sz w:val="22"/>
        </w:rPr>
        <w:t xml:space="preserve">στην πλακέτα </w:t>
      </w:r>
      <w:r>
        <w:rPr>
          <w:sz w:val="22"/>
          <w:lang w:val="en-GB"/>
        </w:rPr>
        <w:t>Coral</w:t>
      </w:r>
      <w:r w:rsidRPr="00070DFB">
        <w:rPr>
          <w:sz w:val="22"/>
        </w:rPr>
        <w:t xml:space="preserve"> </w:t>
      </w:r>
      <w:r>
        <w:rPr>
          <w:sz w:val="22"/>
          <w:lang w:val="en-GB"/>
        </w:rPr>
        <w:t>Dev</w:t>
      </w:r>
      <w:r w:rsidRPr="00070DFB">
        <w:rPr>
          <w:sz w:val="22"/>
        </w:rPr>
        <w:t xml:space="preserve">. </w:t>
      </w:r>
    </w:p>
    <w:p w14:paraId="56CDB20C" w14:textId="77777777" w:rsidR="009E7DEA" w:rsidRDefault="009E7DEA" w:rsidP="009E7DEA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Ενδεικτική βιβλιογραφία και αναφορές</w:t>
      </w:r>
    </w:p>
    <w:p w14:paraId="2C345811" w14:textId="374ECDB8" w:rsidR="009E7DEA" w:rsidRPr="00164A10" w:rsidRDefault="001E4FF9" w:rsidP="009E7DEA">
      <w:pPr>
        <w:pStyle w:val="Standard"/>
        <w:numPr>
          <w:ilvl w:val="0"/>
          <w:numId w:val="4"/>
        </w:numPr>
        <w:spacing w:after="120" w:line="264" w:lineRule="auto"/>
        <w:jc w:val="both"/>
        <w:rPr>
          <w:sz w:val="22"/>
          <w:szCs w:val="22"/>
          <w:lang w:val="en-GB"/>
        </w:rPr>
      </w:pPr>
      <w:r w:rsidRPr="00164A10">
        <w:rPr>
          <w:sz w:val="22"/>
          <w:szCs w:val="22"/>
          <w:lang w:val="en-GB"/>
        </w:rPr>
        <w:t>Zhang, Jeff, et al. "</w:t>
      </w:r>
      <w:proofErr w:type="spellStart"/>
      <w:r w:rsidRPr="00164A10">
        <w:rPr>
          <w:sz w:val="22"/>
          <w:szCs w:val="22"/>
          <w:lang w:val="en-GB"/>
        </w:rPr>
        <w:t>Thundervolt</w:t>
      </w:r>
      <w:proofErr w:type="spellEnd"/>
      <w:r w:rsidRPr="00164A10">
        <w:rPr>
          <w:sz w:val="22"/>
          <w:szCs w:val="22"/>
          <w:lang w:val="en-GB"/>
        </w:rPr>
        <w:t xml:space="preserve">: enabling aggressive voltage </w:t>
      </w:r>
      <w:proofErr w:type="spellStart"/>
      <w:r w:rsidRPr="00164A10">
        <w:rPr>
          <w:sz w:val="22"/>
          <w:szCs w:val="22"/>
          <w:lang w:val="en-GB"/>
        </w:rPr>
        <w:t>underscaling</w:t>
      </w:r>
      <w:proofErr w:type="spellEnd"/>
      <w:r w:rsidRPr="00164A10">
        <w:rPr>
          <w:sz w:val="22"/>
          <w:szCs w:val="22"/>
          <w:lang w:val="en-GB"/>
        </w:rPr>
        <w:t xml:space="preserve"> and timing error resilience for energy efficient deep learning accelerators." Proceedings of the 55th Annual Design Automation Conference. 2018.</w:t>
      </w:r>
    </w:p>
    <w:p w14:paraId="37039C3E" w14:textId="77777777" w:rsidR="009E7DEA" w:rsidRPr="009E7DEA" w:rsidRDefault="009E7DEA" w:rsidP="008A5FA7">
      <w:pPr>
        <w:pStyle w:val="Standard"/>
        <w:spacing w:after="120" w:line="264" w:lineRule="auto"/>
        <w:rPr>
          <w:b/>
          <w:sz w:val="22"/>
          <w:szCs w:val="22"/>
          <w:lang w:val="en-GB"/>
        </w:rPr>
      </w:pPr>
    </w:p>
    <w:p w14:paraId="556D976D" w14:textId="77777777" w:rsidR="00DC384B" w:rsidRDefault="00DC384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A7E61A" w14:textId="125EDB9B" w:rsidR="00CA647E" w:rsidRPr="00883CFE" w:rsidRDefault="00CA647E" w:rsidP="008A5FA7">
      <w:pPr>
        <w:pStyle w:val="Standard"/>
        <w:spacing w:after="120" w:line="264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</w:rPr>
        <w:lastRenderedPageBreak/>
        <w:t>Θέμα</w:t>
      </w:r>
      <w:r w:rsidRPr="00883CFE">
        <w:rPr>
          <w:b/>
          <w:sz w:val="22"/>
          <w:szCs w:val="22"/>
          <w:lang w:val="en-GB"/>
        </w:rPr>
        <w:t xml:space="preserve"> </w:t>
      </w:r>
      <w:r w:rsidR="00DC384B" w:rsidRPr="00883CFE">
        <w:rPr>
          <w:b/>
          <w:sz w:val="22"/>
          <w:szCs w:val="22"/>
          <w:lang w:val="en-GB"/>
        </w:rPr>
        <w:t>3</w:t>
      </w:r>
      <w:r w:rsidRPr="00883CFE">
        <w:rPr>
          <w:b/>
          <w:sz w:val="22"/>
          <w:szCs w:val="22"/>
          <w:lang w:val="en-GB"/>
        </w:rPr>
        <w:t xml:space="preserve">: </w:t>
      </w:r>
      <w:r>
        <w:rPr>
          <w:b/>
          <w:sz w:val="22"/>
          <w:szCs w:val="22"/>
        </w:rPr>
        <w:t>Επιτάχυνση</w:t>
      </w:r>
      <w:r w:rsidRPr="00883CFE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Spiking</w:t>
      </w:r>
      <w:r w:rsidRPr="00883CFE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Neural</w:t>
      </w:r>
      <w:r w:rsidRPr="00883CFE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Networks</w:t>
      </w:r>
      <w:r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</w:rPr>
        <w:t>με</w:t>
      </w:r>
      <w:r w:rsidR="00872741"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</w:rPr>
        <w:t>χρήση</w:t>
      </w:r>
      <w:r w:rsidR="00872741"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  <w:lang w:val="en-GB"/>
        </w:rPr>
        <w:t>FPGA</w:t>
      </w:r>
      <w:r w:rsidR="00872741"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  <w:lang w:val="en-GB"/>
        </w:rPr>
        <w:t>Binarized</w:t>
      </w:r>
      <w:r w:rsidR="00872741"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  <w:lang w:val="en-GB"/>
        </w:rPr>
        <w:t>Neural</w:t>
      </w:r>
      <w:r w:rsidR="00872741" w:rsidRPr="00883CFE">
        <w:rPr>
          <w:b/>
          <w:sz w:val="22"/>
          <w:szCs w:val="22"/>
          <w:lang w:val="en-GB"/>
        </w:rPr>
        <w:t xml:space="preserve"> </w:t>
      </w:r>
      <w:r w:rsidR="00872741">
        <w:rPr>
          <w:b/>
          <w:sz w:val="22"/>
          <w:szCs w:val="22"/>
          <w:lang w:val="en-GB"/>
        </w:rPr>
        <w:t>Network</w:t>
      </w:r>
      <w:r w:rsidR="00872741" w:rsidRPr="00883CFE">
        <w:rPr>
          <w:b/>
          <w:sz w:val="22"/>
          <w:szCs w:val="22"/>
          <w:lang w:val="en-GB"/>
        </w:rPr>
        <w:t xml:space="preserve"> </w:t>
      </w:r>
    </w:p>
    <w:p w14:paraId="10333C21" w14:textId="1E8D0707" w:rsidR="00CA647E" w:rsidRPr="00883CFE" w:rsidRDefault="00CA647E" w:rsidP="008A5FA7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</w:t>
      </w:r>
      <w:r w:rsidR="00883CFE">
        <w:rPr>
          <w:sz w:val="22"/>
          <w:u w:val="single"/>
        </w:rPr>
        <w:t>ο</w:t>
      </w:r>
      <w:r>
        <w:rPr>
          <w:sz w:val="22"/>
          <w:u w:val="single"/>
        </w:rPr>
        <w:t>ν</w:t>
      </w:r>
      <w:r w:rsidR="00883CFE">
        <w:rPr>
          <w:sz w:val="22"/>
          <w:u w:val="single"/>
        </w:rPr>
        <w:t>τες</w:t>
      </w:r>
      <w:r>
        <w:rPr>
          <w:sz w:val="22"/>
          <w:u w:val="single"/>
        </w:rPr>
        <w:t>:</w:t>
      </w:r>
      <w:r w:rsidRPr="001C69F7">
        <w:rPr>
          <w:sz w:val="22"/>
        </w:rPr>
        <w:t xml:space="preserve"> </w:t>
      </w:r>
      <w:r>
        <w:rPr>
          <w:sz w:val="22"/>
        </w:rPr>
        <w:t xml:space="preserve">Δημήτρης </w:t>
      </w:r>
      <w:proofErr w:type="spellStart"/>
      <w:r>
        <w:rPr>
          <w:sz w:val="22"/>
        </w:rPr>
        <w:t>Αγιακάτσικας</w:t>
      </w:r>
      <w:proofErr w:type="spellEnd"/>
      <w:r w:rsidR="00883CFE">
        <w:rPr>
          <w:sz w:val="22"/>
        </w:rPr>
        <w:t xml:space="preserve"> (</w:t>
      </w:r>
      <w:proofErr w:type="spellStart"/>
      <w:r w:rsidR="00883CFE" w:rsidRPr="00883CFE">
        <w:rPr>
          <w:sz w:val="22"/>
          <w:lang w:val="en-GB"/>
        </w:rPr>
        <w:t>agiakatsikas</w:t>
      </w:r>
      <w:proofErr w:type="spellEnd"/>
      <w:r w:rsidR="00883CFE" w:rsidRPr="00883CFE">
        <w:rPr>
          <w:sz w:val="22"/>
        </w:rPr>
        <w:t>@</w:t>
      </w:r>
      <w:proofErr w:type="spellStart"/>
      <w:r w:rsidR="00883CFE" w:rsidRPr="00883CFE">
        <w:rPr>
          <w:sz w:val="22"/>
          <w:lang w:val="en-GB"/>
        </w:rPr>
        <w:t>gmail</w:t>
      </w:r>
      <w:proofErr w:type="spellEnd"/>
      <w:r w:rsidR="00883CFE" w:rsidRPr="00883CFE">
        <w:rPr>
          <w:sz w:val="22"/>
        </w:rPr>
        <w:t>.</w:t>
      </w:r>
      <w:r w:rsidR="00883CFE" w:rsidRPr="00883CFE">
        <w:rPr>
          <w:sz w:val="22"/>
          <w:lang w:val="en-GB"/>
        </w:rPr>
        <w:t>com</w:t>
      </w:r>
      <w:r w:rsidR="00883CFE" w:rsidRPr="00883CFE">
        <w:rPr>
          <w:sz w:val="22"/>
        </w:rPr>
        <w:t>)</w:t>
      </w:r>
      <w:r>
        <w:rPr>
          <w:sz w:val="22"/>
        </w:rPr>
        <w:t xml:space="preserve">, Μιχάλης </w:t>
      </w:r>
      <w:proofErr w:type="spellStart"/>
      <w:r>
        <w:rPr>
          <w:sz w:val="22"/>
        </w:rPr>
        <w:t>Ψαράκης</w:t>
      </w:r>
      <w:proofErr w:type="spellEnd"/>
      <w:r w:rsidR="00883CFE">
        <w:rPr>
          <w:sz w:val="22"/>
        </w:rPr>
        <w:t xml:space="preserve"> (</w:t>
      </w:r>
      <w:r w:rsidR="00883CFE">
        <w:rPr>
          <w:sz w:val="22"/>
          <w:lang w:val="en-GB"/>
        </w:rPr>
        <w:t>mpsarak</w:t>
      </w:r>
      <w:r w:rsidR="00883CFE">
        <w:rPr>
          <w:sz w:val="22"/>
        </w:rPr>
        <w:t>@</w:t>
      </w:r>
      <w:proofErr w:type="spellStart"/>
      <w:r w:rsidR="00883CFE">
        <w:rPr>
          <w:sz w:val="22"/>
          <w:lang w:val="en-GB"/>
        </w:rPr>
        <w:t>unipi</w:t>
      </w:r>
      <w:proofErr w:type="spellEnd"/>
      <w:r w:rsidR="00883CFE" w:rsidRPr="00883CFE">
        <w:rPr>
          <w:sz w:val="22"/>
        </w:rPr>
        <w:t>.</w:t>
      </w:r>
      <w:r w:rsidR="00883CFE">
        <w:rPr>
          <w:sz w:val="22"/>
          <w:lang w:val="en-GB"/>
        </w:rPr>
        <w:t>gr</w:t>
      </w:r>
      <w:r w:rsidR="00883CFE" w:rsidRPr="00883CFE">
        <w:rPr>
          <w:sz w:val="22"/>
        </w:rPr>
        <w:t>)</w:t>
      </w:r>
    </w:p>
    <w:p w14:paraId="189678CF" w14:textId="77777777" w:rsidR="00CA647E" w:rsidRDefault="00CA647E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Περιγραφή</w:t>
      </w:r>
    </w:p>
    <w:p w14:paraId="6CE07E89" w14:textId="640316AA" w:rsidR="008402AC" w:rsidRPr="005156BB" w:rsidRDefault="0011506E" w:rsidP="00A42DD3">
      <w:pPr>
        <w:pStyle w:val="Standard"/>
        <w:spacing w:after="120" w:line="264" w:lineRule="auto"/>
        <w:jc w:val="both"/>
        <w:rPr>
          <w:sz w:val="22"/>
        </w:rPr>
      </w:pPr>
      <w:r w:rsidRPr="0011506E">
        <w:rPr>
          <w:sz w:val="22"/>
        </w:rPr>
        <w:t xml:space="preserve">Τα </w:t>
      </w:r>
      <w:proofErr w:type="spellStart"/>
      <w:r w:rsidRPr="0011506E">
        <w:rPr>
          <w:sz w:val="22"/>
        </w:rPr>
        <w:t>Spiking</w:t>
      </w:r>
      <w:proofErr w:type="spellEnd"/>
      <w:r w:rsidRPr="0011506E">
        <w:rPr>
          <w:sz w:val="22"/>
        </w:rPr>
        <w:t xml:space="preserve"> </w:t>
      </w:r>
      <w:proofErr w:type="spellStart"/>
      <w:r w:rsidRPr="0011506E">
        <w:rPr>
          <w:sz w:val="22"/>
        </w:rPr>
        <w:t>Neural</w:t>
      </w:r>
      <w:proofErr w:type="spellEnd"/>
      <w:r w:rsidRPr="0011506E">
        <w:rPr>
          <w:sz w:val="22"/>
        </w:rPr>
        <w:t xml:space="preserve"> </w:t>
      </w:r>
      <w:proofErr w:type="spellStart"/>
      <w:r w:rsidRPr="0011506E">
        <w:rPr>
          <w:sz w:val="22"/>
        </w:rPr>
        <w:t>Networks</w:t>
      </w:r>
      <w:proofErr w:type="spellEnd"/>
      <w:r w:rsidRPr="0011506E">
        <w:rPr>
          <w:sz w:val="22"/>
        </w:rPr>
        <w:t xml:space="preserve"> (SNN) </w:t>
      </w:r>
      <w:r>
        <w:rPr>
          <w:sz w:val="22"/>
        </w:rPr>
        <w:t xml:space="preserve">θεωρούνται μια υποσχόμενη μορφή </w:t>
      </w:r>
      <w:proofErr w:type="spellStart"/>
      <w:r>
        <w:rPr>
          <w:sz w:val="22"/>
        </w:rPr>
        <w:t>νευρωνικών</w:t>
      </w:r>
      <w:proofErr w:type="spellEnd"/>
      <w:r>
        <w:rPr>
          <w:sz w:val="22"/>
        </w:rPr>
        <w:t xml:space="preserve"> δικτύων</w:t>
      </w:r>
      <w:r w:rsidRPr="0011506E">
        <w:rPr>
          <w:sz w:val="22"/>
        </w:rPr>
        <w:t xml:space="preserve">. </w:t>
      </w:r>
      <w:r>
        <w:rPr>
          <w:sz w:val="22"/>
        </w:rPr>
        <w:t>Χ</w:t>
      </w:r>
      <w:r w:rsidRPr="0011506E">
        <w:rPr>
          <w:sz w:val="22"/>
        </w:rPr>
        <w:t>ρησιμοποιούν ένα μοντέλο που βασίζεται σε συμβάντα (</w:t>
      </w:r>
      <w:r>
        <w:rPr>
          <w:sz w:val="22"/>
          <w:lang w:val="en-GB"/>
        </w:rPr>
        <w:t>spikes</w:t>
      </w:r>
      <w:r w:rsidRPr="0011506E">
        <w:rPr>
          <w:sz w:val="22"/>
        </w:rPr>
        <w:t xml:space="preserve">) </w:t>
      </w:r>
      <w:r>
        <w:rPr>
          <w:sz w:val="22"/>
        </w:rPr>
        <w:t xml:space="preserve">προσπαθώντας να μιμηθούν </w:t>
      </w:r>
      <w:r w:rsidRPr="0011506E">
        <w:rPr>
          <w:sz w:val="22"/>
        </w:rPr>
        <w:t>καλύτερα τους βιολογικούς νευρώνες</w:t>
      </w:r>
      <w:r>
        <w:rPr>
          <w:sz w:val="22"/>
        </w:rPr>
        <w:t>, ώστε να παρέχουν υψηλότερη ακρίβεια στον αλγόριθμο πρόβλεψης</w:t>
      </w:r>
      <w:r w:rsidR="008402AC" w:rsidRPr="008402AC">
        <w:rPr>
          <w:sz w:val="22"/>
        </w:rPr>
        <w:t xml:space="preserve"> </w:t>
      </w:r>
      <w:r>
        <w:rPr>
          <w:sz w:val="22"/>
        </w:rPr>
        <w:t xml:space="preserve">καταναλώνοντας λιγότερη </w:t>
      </w:r>
      <w:r w:rsidRPr="0011506E">
        <w:rPr>
          <w:sz w:val="22"/>
        </w:rPr>
        <w:t>ενέργεια</w:t>
      </w:r>
      <w:r>
        <w:rPr>
          <w:sz w:val="22"/>
        </w:rPr>
        <w:t>.</w:t>
      </w:r>
      <w:r w:rsidRPr="0011506E">
        <w:rPr>
          <w:sz w:val="22"/>
        </w:rPr>
        <w:t xml:space="preserve"> </w:t>
      </w:r>
      <w:r w:rsidR="008402AC">
        <w:rPr>
          <w:sz w:val="22"/>
        </w:rPr>
        <w:t>Υπάρχουν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πρόσφατες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υλοποιήσεις</w:t>
      </w:r>
      <w:r w:rsidR="008402AC" w:rsidRPr="008402AC">
        <w:rPr>
          <w:sz w:val="22"/>
        </w:rPr>
        <w:t xml:space="preserve">, </w:t>
      </w:r>
      <w:r w:rsidR="008402AC">
        <w:rPr>
          <w:sz w:val="22"/>
        </w:rPr>
        <w:t>όπως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για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παράδειγμα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τα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τσιπ</w:t>
      </w:r>
      <w:r w:rsidR="008402AC" w:rsidRPr="008402AC">
        <w:rPr>
          <w:sz w:val="22"/>
        </w:rPr>
        <w:t xml:space="preserve"> </w:t>
      </w:r>
      <w:r w:rsidR="008402AC" w:rsidRPr="008402AC">
        <w:rPr>
          <w:sz w:val="22"/>
          <w:lang w:val="en-GB"/>
        </w:rPr>
        <w:t>IBM</w:t>
      </w:r>
      <w:r w:rsidR="008402AC" w:rsidRPr="008402AC">
        <w:rPr>
          <w:sz w:val="22"/>
        </w:rPr>
        <w:t xml:space="preserve"> </w:t>
      </w:r>
      <w:proofErr w:type="spellStart"/>
      <w:r w:rsidR="008402AC" w:rsidRPr="008402AC">
        <w:rPr>
          <w:sz w:val="22"/>
          <w:lang w:val="en-GB"/>
        </w:rPr>
        <w:t>TrueNorth</w:t>
      </w:r>
      <w:proofErr w:type="spellEnd"/>
      <w:r w:rsidR="008402AC" w:rsidRPr="008402AC">
        <w:rPr>
          <w:sz w:val="22"/>
        </w:rPr>
        <w:t xml:space="preserve">, </w:t>
      </w:r>
      <w:r w:rsidR="008402AC" w:rsidRPr="008402AC">
        <w:rPr>
          <w:sz w:val="22"/>
          <w:lang w:val="en-GB"/>
        </w:rPr>
        <w:t>Intel</w:t>
      </w:r>
      <w:r w:rsidR="008402AC" w:rsidRPr="008402AC">
        <w:rPr>
          <w:sz w:val="22"/>
        </w:rPr>
        <w:t xml:space="preserve"> </w:t>
      </w:r>
      <w:proofErr w:type="spellStart"/>
      <w:r w:rsidR="008402AC" w:rsidRPr="008402AC">
        <w:rPr>
          <w:sz w:val="22"/>
          <w:lang w:val="en-GB"/>
        </w:rPr>
        <w:t>Loihi</w:t>
      </w:r>
      <w:proofErr w:type="spellEnd"/>
      <w:r w:rsidR="008402AC" w:rsidRPr="008402AC">
        <w:rPr>
          <w:sz w:val="22"/>
        </w:rPr>
        <w:t xml:space="preserve"> </w:t>
      </w:r>
      <w:r w:rsidR="008402AC">
        <w:rPr>
          <w:sz w:val="22"/>
        </w:rPr>
        <w:t>και</w:t>
      </w:r>
      <w:r w:rsidR="008402AC" w:rsidRPr="008402AC">
        <w:rPr>
          <w:sz w:val="22"/>
        </w:rPr>
        <w:t xml:space="preserve"> </w:t>
      </w:r>
      <w:proofErr w:type="spellStart"/>
      <w:r w:rsidR="008402AC" w:rsidRPr="008402AC">
        <w:rPr>
          <w:sz w:val="22"/>
          <w:lang w:val="en-GB"/>
        </w:rPr>
        <w:t>SpiNNaker</w:t>
      </w:r>
      <w:proofErr w:type="spellEnd"/>
      <w:r w:rsidR="008402AC" w:rsidRPr="008402AC">
        <w:rPr>
          <w:sz w:val="22"/>
        </w:rPr>
        <w:t xml:space="preserve"> (</w:t>
      </w:r>
      <w:r w:rsidR="008402AC">
        <w:rPr>
          <w:sz w:val="22"/>
          <w:lang w:val="en-GB"/>
        </w:rPr>
        <w:t>The</w:t>
      </w:r>
      <w:r w:rsidR="008402AC" w:rsidRPr="008402AC">
        <w:rPr>
          <w:sz w:val="22"/>
        </w:rPr>
        <w:t xml:space="preserve"> </w:t>
      </w:r>
      <w:proofErr w:type="spellStart"/>
      <w:r w:rsidR="008402AC">
        <w:rPr>
          <w:sz w:val="22"/>
          <w:lang w:val="en-GB"/>
        </w:rPr>
        <w:t>Univ</w:t>
      </w:r>
      <w:proofErr w:type="spellEnd"/>
      <w:r w:rsidR="008402AC" w:rsidRPr="008402AC">
        <w:rPr>
          <w:sz w:val="22"/>
        </w:rPr>
        <w:t xml:space="preserve">. </w:t>
      </w:r>
      <w:r w:rsidR="008402AC">
        <w:rPr>
          <w:sz w:val="22"/>
          <w:lang w:val="en-GB"/>
        </w:rPr>
        <w:t>of</w:t>
      </w:r>
      <w:r w:rsidR="008402AC" w:rsidRPr="008402AC">
        <w:rPr>
          <w:sz w:val="22"/>
        </w:rPr>
        <w:t xml:space="preserve"> </w:t>
      </w:r>
      <w:r w:rsidR="008402AC">
        <w:rPr>
          <w:sz w:val="22"/>
          <w:lang w:val="en-GB"/>
        </w:rPr>
        <w:t>Manchester</w:t>
      </w:r>
      <w:r w:rsidR="008402AC" w:rsidRPr="008402AC">
        <w:rPr>
          <w:sz w:val="22"/>
        </w:rPr>
        <w:t xml:space="preserve">), </w:t>
      </w:r>
      <w:r w:rsidR="008402AC">
        <w:rPr>
          <w:sz w:val="22"/>
        </w:rPr>
        <w:t xml:space="preserve">που εκτελούν πολύ αποδοτικά τις λειτουργίες των </w:t>
      </w:r>
      <w:r w:rsidR="008402AC" w:rsidRPr="008402AC">
        <w:rPr>
          <w:sz w:val="22"/>
          <w:lang w:val="en-GB"/>
        </w:rPr>
        <w:t>SNN</w:t>
      </w:r>
      <w:r w:rsidR="008402AC">
        <w:rPr>
          <w:sz w:val="22"/>
        </w:rPr>
        <w:t xml:space="preserve"> </w:t>
      </w:r>
      <w:r w:rsidR="00A42DD3">
        <w:rPr>
          <w:sz w:val="22"/>
        </w:rPr>
        <w:t xml:space="preserve">και υπόσχονται υψηλές αποδόσεις </w:t>
      </w:r>
      <w:r w:rsidR="008402AC">
        <w:rPr>
          <w:sz w:val="22"/>
        </w:rPr>
        <w:t xml:space="preserve">για </w:t>
      </w:r>
      <w:r w:rsidR="00A42DD3">
        <w:rPr>
          <w:sz w:val="22"/>
        </w:rPr>
        <w:t xml:space="preserve">την </w:t>
      </w:r>
      <w:r w:rsidR="008402AC">
        <w:rPr>
          <w:sz w:val="22"/>
        </w:rPr>
        <w:t>εκπαίδευση (</w:t>
      </w:r>
      <w:proofErr w:type="spellStart"/>
      <w:r w:rsidR="008402AC" w:rsidRPr="008402AC">
        <w:rPr>
          <w:sz w:val="22"/>
        </w:rPr>
        <w:t>training</w:t>
      </w:r>
      <w:proofErr w:type="spellEnd"/>
      <w:r w:rsidR="008402AC">
        <w:rPr>
          <w:sz w:val="22"/>
        </w:rPr>
        <w:t>) και εξαγωγή συμπερασμάτων</w:t>
      </w:r>
      <w:r w:rsidR="008402AC" w:rsidRPr="008402AC">
        <w:rPr>
          <w:sz w:val="22"/>
        </w:rPr>
        <w:t xml:space="preserve"> </w:t>
      </w:r>
      <w:r w:rsidR="008402AC">
        <w:rPr>
          <w:sz w:val="22"/>
        </w:rPr>
        <w:t>(</w:t>
      </w:r>
      <w:proofErr w:type="spellStart"/>
      <w:r w:rsidR="008402AC" w:rsidRPr="008402AC">
        <w:rPr>
          <w:sz w:val="22"/>
        </w:rPr>
        <w:t>inference</w:t>
      </w:r>
      <w:proofErr w:type="spellEnd"/>
      <w:r w:rsidR="008402AC">
        <w:rPr>
          <w:sz w:val="22"/>
        </w:rPr>
        <w:t>)</w:t>
      </w:r>
      <w:r w:rsidR="00A42DD3">
        <w:rPr>
          <w:sz w:val="22"/>
        </w:rPr>
        <w:t xml:space="preserve"> σε εφαρμογές μηχανικής μάθησης</w:t>
      </w:r>
      <w:r w:rsidR="008402AC" w:rsidRPr="008402AC">
        <w:rPr>
          <w:sz w:val="22"/>
        </w:rPr>
        <w:t>.</w:t>
      </w:r>
      <w:r w:rsidR="008402AC">
        <w:rPr>
          <w:sz w:val="22"/>
        </w:rPr>
        <w:t xml:space="preserve"> Από την άλλη </w:t>
      </w:r>
      <w:r w:rsidR="00A42DD3">
        <w:rPr>
          <w:sz w:val="22"/>
        </w:rPr>
        <w:t>μεριά</w:t>
      </w:r>
      <w:r w:rsidR="00683B83">
        <w:rPr>
          <w:sz w:val="22"/>
        </w:rPr>
        <w:t>, η</w:t>
      </w:r>
      <w:r w:rsidR="00A42DD3" w:rsidRPr="00A42DD3">
        <w:rPr>
          <w:sz w:val="22"/>
        </w:rPr>
        <w:t xml:space="preserve"> τεχνολογία FPGA αποτελεί μια ιδανική υπολογιστική πλατφόρμα για την επιτάχυνση αλγορίθμων </w:t>
      </w:r>
      <w:proofErr w:type="spellStart"/>
      <w:r w:rsidR="00A42DD3" w:rsidRPr="00A42DD3">
        <w:rPr>
          <w:sz w:val="22"/>
        </w:rPr>
        <w:t>νευρωνικών</w:t>
      </w:r>
      <w:proofErr w:type="spellEnd"/>
      <w:r w:rsidR="00A42DD3" w:rsidRPr="00A42DD3">
        <w:rPr>
          <w:sz w:val="22"/>
        </w:rPr>
        <w:t xml:space="preserve"> δικτύων (</w:t>
      </w:r>
      <w:proofErr w:type="spellStart"/>
      <w:r w:rsidR="00A42DD3" w:rsidRPr="00A42DD3">
        <w:rPr>
          <w:sz w:val="22"/>
        </w:rPr>
        <w:t>Deep</w:t>
      </w:r>
      <w:proofErr w:type="spellEnd"/>
      <w:r w:rsidR="00A42DD3" w:rsidRPr="00A42DD3">
        <w:rPr>
          <w:sz w:val="22"/>
        </w:rPr>
        <w:t xml:space="preserve"> </w:t>
      </w:r>
      <w:proofErr w:type="spellStart"/>
      <w:r w:rsidR="00A42DD3" w:rsidRPr="00A42DD3">
        <w:rPr>
          <w:sz w:val="22"/>
        </w:rPr>
        <w:t>Neural</w:t>
      </w:r>
      <w:proofErr w:type="spellEnd"/>
      <w:r w:rsidR="00A42DD3" w:rsidRPr="00A42DD3">
        <w:rPr>
          <w:sz w:val="22"/>
        </w:rPr>
        <w:t xml:space="preserve"> </w:t>
      </w:r>
      <w:proofErr w:type="spellStart"/>
      <w:r w:rsidR="00A42DD3" w:rsidRPr="00A42DD3">
        <w:rPr>
          <w:sz w:val="22"/>
        </w:rPr>
        <w:t>Networks</w:t>
      </w:r>
      <w:proofErr w:type="spellEnd"/>
      <w:r w:rsidR="00A42DD3" w:rsidRPr="00A42DD3">
        <w:rPr>
          <w:sz w:val="22"/>
        </w:rPr>
        <w:t xml:space="preserve">). Για αυτόν τον σκοπό έχουν αναπτυχθεί εργαλεία και περιβάλλοντα που συνεργάζονται με εργαλεία σχεδίασης </w:t>
      </w:r>
      <w:proofErr w:type="spellStart"/>
      <w:r w:rsidR="00A42DD3" w:rsidRPr="00A42DD3">
        <w:rPr>
          <w:sz w:val="22"/>
        </w:rPr>
        <w:t>νευρωνικών</w:t>
      </w:r>
      <w:proofErr w:type="spellEnd"/>
      <w:r w:rsidR="00A42DD3" w:rsidRPr="00A42DD3">
        <w:rPr>
          <w:sz w:val="22"/>
        </w:rPr>
        <w:t xml:space="preserve"> δικτύων, π.χ. </w:t>
      </w:r>
      <w:proofErr w:type="spellStart"/>
      <w:r w:rsidR="00A42DD3" w:rsidRPr="00A42DD3">
        <w:rPr>
          <w:sz w:val="22"/>
        </w:rPr>
        <w:t>Caffe</w:t>
      </w:r>
      <w:proofErr w:type="spellEnd"/>
      <w:r w:rsidR="00A42DD3" w:rsidRPr="00A42DD3">
        <w:rPr>
          <w:sz w:val="22"/>
        </w:rPr>
        <w:t xml:space="preserve"> ή </w:t>
      </w:r>
      <w:proofErr w:type="spellStart"/>
      <w:r w:rsidR="00A42DD3" w:rsidRPr="00A42DD3">
        <w:rPr>
          <w:sz w:val="22"/>
        </w:rPr>
        <w:t>TensorFlow</w:t>
      </w:r>
      <w:proofErr w:type="spellEnd"/>
      <w:r w:rsidR="00A42DD3" w:rsidRPr="00A42DD3">
        <w:rPr>
          <w:sz w:val="22"/>
        </w:rPr>
        <w:t xml:space="preserve"> και επιτρέπουν την μεταφορά των </w:t>
      </w:r>
      <w:proofErr w:type="spellStart"/>
      <w:r w:rsidR="00A42DD3" w:rsidRPr="00A42DD3">
        <w:rPr>
          <w:sz w:val="22"/>
        </w:rPr>
        <w:t>DNNs</w:t>
      </w:r>
      <w:proofErr w:type="spellEnd"/>
      <w:r w:rsidR="00A42DD3" w:rsidRPr="00A42DD3">
        <w:rPr>
          <w:sz w:val="22"/>
        </w:rPr>
        <w:t xml:space="preserve"> σε FPGA κυκλώματα. </w:t>
      </w:r>
      <w:r w:rsidR="00683B83">
        <w:rPr>
          <w:sz w:val="22"/>
        </w:rPr>
        <w:t>Ένα τ</w:t>
      </w:r>
      <w:r w:rsidR="00A42DD3" w:rsidRPr="00A42DD3">
        <w:rPr>
          <w:sz w:val="22"/>
        </w:rPr>
        <w:t xml:space="preserve">έτοια </w:t>
      </w:r>
      <w:r w:rsidR="00683B83">
        <w:rPr>
          <w:sz w:val="22"/>
        </w:rPr>
        <w:t xml:space="preserve">περιβάλλον είναι το </w:t>
      </w:r>
      <w:r w:rsidR="00A42DD3" w:rsidRPr="00A42DD3">
        <w:rPr>
          <w:sz w:val="22"/>
        </w:rPr>
        <w:t xml:space="preserve">FINN των </w:t>
      </w:r>
      <w:proofErr w:type="spellStart"/>
      <w:r w:rsidR="00A42DD3" w:rsidRPr="00A42DD3">
        <w:rPr>
          <w:sz w:val="22"/>
        </w:rPr>
        <w:t>Xilinx</w:t>
      </w:r>
      <w:proofErr w:type="spellEnd"/>
      <w:r w:rsidR="00A42DD3" w:rsidRPr="00A42DD3">
        <w:rPr>
          <w:sz w:val="22"/>
        </w:rPr>
        <w:t xml:space="preserve"> Research </w:t>
      </w:r>
      <w:proofErr w:type="spellStart"/>
      <w:r w:rsidR="00A42DD3" w:rsidRPr="00A42DD3">
        <w:rPr>
          <w:sz w:val="22"/>
        </w:rPr>
        <w:t>Labs</w:t>
      </w:r>
      <w:proofErr w:type="spellEnd"/>
      <w:r w:rsidR="00A42DD3" w:rsidRPr="00A42DD3">
        <w:rPr>
          <w:sz w:val="22"/>
        </w:rPr>
        <w:t xml:space="preserve"> (https://xilinx.github.io/finn/), </w:t>
      </w:r>
      <w:r w:rsidR="00683B83">
        <w:rPr>
          <w:sz w:val="22"/>
        </w:rPr>
        <w:t xml:space="preserve">που </w:t>
      </w:r>
      <w:r w:rsidR="00A42DD3" w:rsidRPr="00A42DD3">
        <w:rPr>
          <w:sz w:val="22"/>
        </w:rPr>
        <w:t xml:space="preserve">επιτρέπει την υλοποίηση </w:t>
      </w:r>
      <w:r w:rsidR="00683B83">
        <w:rPr>
          <w:sz w:val="22"/>
          <w:lang w:val="en-GB"/>
        </w:rPr>
        <w:t>DNNs</w:t>
      </w:r>
      <w:r w:rsidR="00683B83" w:rsidRPr="00683B83">
        <w:rPr>
          <w:sz w:val="22"/>
        </w:rPr>
        <w:t xml:space="preserve"> </w:t>
      </w:r>
      <w:r w:rsidR="00A42DD3" w:rsidRPr="00A42DD3">
        <w:rPr>
          <w:sz w:val="22"/>
        </w:rPr>
        <w:t>σε τεχνολογία FPGA και τη</w:t>
      </w:r>
      <w:r w:rsidR="009B3F84">
        <w:rPr>
          <w:sz w:val="22"/>
        </w:rPr>
        <w:t>ν εφαρμογή διάφορων τεχνικών για την βελτίωση της απόδοσης</w:t>
      </w:r>
      <w:r w:rsidR="00A42DD3" w:rsidRPr="00A42DD3">
        <w:rPr>
          <w:sz w:val="22"/>
        </w:rPr>
        <w:t xml:space="preserve"> </w:t>
      </w:r>
      <w:r w:rsidR="009B3F84">
        <w:rPr>
          <w:sz w:val="22"/>
        </w:rPr>
        <w:t>(</w:t>
      </w:r>
      <w:r w:rsidR="009B3F84">
        <w:rPr>
          <w:sz w:val="22"/>
          <w:lang w:val="en-GB"/>
        </w:rPr>
        <w:t>quantization</w:t>
      </w:r>
      <w:r w:rsidR="009B3F84" w:rsidRPr="009B3F84">
        <w:rPr>
          <w:sz w:val="22"/>
        </w:rPr>
        <w:t xml:space="preserve">, </w:t>
      </w:r>
      <w:r w:rsidR="009B3F84">
        <w:rPr>
          <w:sz w:val="22"/>
          <w:lang w:val="en-GB"/>
        </w:rPr>
        <w:t>parallelization</w:t>
      </w:r>
      <w:r w:rsidR="009B3F84" w:rsidRPr="009B3F84">
        <w:rPr>
          <w:sz w:val="22"/>
        </w:rPr>
        <w:t xml:space="preserve">, </w:t>
      </w:r>
      <w:r w:rsidR="009B3F84">
        <w:rPr>
          <w:sz w:val="22"/>
          <w:lang w:val="en-GB"/>
        </w:rPr>
        <w:t>pruning</w:t>
      </w:r>
      <w:r w:rsidR="00A42DD3" w:rsidRPr="00A42DD3">
        <w:rPr>
          <w:sz w:val="22"/>
        </w:rPr>
        <w:t>).</w:t>
      </w:r>
      <w:r w:rsidR="006E04E1" w:rsidRPr="006E04E1">
        <w:rPr>
          <w:sz w:val="22"/>
        </w:rPr>
        <w:t xml:space="preserve"> </w:t>
      </w:r>
      <w:r w:rsidR="006E04E1">
        <w:rPr>
          <w:sz w:val="22"/>
        </w:rPr>
        <w:t xml:space="preserve">Στην εργασία [1] προτάθηκε η χρήση </w:t>
      </w:r>
      <w:r w:rsidR="005156BB">
        <w:rPr>
          <w:sz w:val="22"/>
          <w:lang w:val="en-GB"/>
        </w:rPr>
        <w:t>FPGA</w:t>
      </w:r>
      <w:r w:rsidR="005156BB" w:rsidRPr="005156BB">
        <w:rPr>
          <w:sz w:val="22"/>
        </w:rPr>
        <w:t xml:space="preserve"> </w:t>
      </w:r>
      <w:r w:rsidR="005156BB">
        <w:rPr>
          <w:sz w:val="22"/>
        </w:rPr>
        <w:t xml:space="preserve">επιταχυντή δυαδικού </w:t>
      </w:r>
      <w:proofErr w:type="spellStart"/>
      <w:r w:rsidR="005156BB">
        <w:rPr>
          <w:sz w:val="22"/>
        </w:rPr>
        <w:t>νευρωνικού</w:t>
      </w:r>
      <w:proofErr w:type="spellEnd"/>
      <w:r w:rsidR="005156BB">
        <w:rPr>
          <w:sz w:val="22"/>
        </w:rPr>
        <w:t xml:space="preserve"> δικτύου (</w:t>
      </w:r>
      <w:r w:rsidR="005156BB">
        <w:rPr>
          <w:sz w:val="22"/>
          <w:lang w:val="en-GB"/>
        </w:rPr>
        <w:t>Binarized</w:t>
      </w:r>
      <w:r w:rsidR="005156BB" w:rsidRPr="005156BB">
        <w:rPr>
          <w:sz w:val="22"/>
        </w:rPr>
        <w:t xml:space="preserve"> </w:t>
      </w:r>
      <w:r w:rsidR="005156BB">
        <w:rPr>
          <w:sz w:val="22"/>
          <w:lang w:val="en-GB"/>
        </w:rPr>
        <w:t>Neural</w:t>
      </w:r>
      <w:r w:rsidR="005156BB" w:rsidRPr="005156BB">
        <w:rPr>
          <w:sz w:val="22"/>
        </w:rPr>
        <w:t xml:space="preserve"> </w:t>
      </w:r>
      <w:r w:rsidR="005156BB">
        <w:rPr>
          <w:sz w:val="22"/>
          <w:lang w:val="en-GB"/>
        </w:rPr>
        <w:t>Network</w:t>
      </w:r>
      <w:r w:rsidR="005156BB" w:rsidRPr="005156BB">
        <w:rPr>
          <w:sz w:val="22"/>
        </w:rPr>
        <w:t xml:space="preserve">) </w:t>
      </w:r>
      <w:r w:rsidR="005156BB">
        <w:rPr>
          <w:sz w:val="22"/>
        </w:rPr>
        <w:t xml:space="preserve">που έχει υλοποιηθεί μέσω της πλατφόρμας </w:t>
      </w:r>
      <w:r w:rsidR="005156BB">
        <w:rPr>
          <w:sz w:val="22"/>
          <w:lang w:val="en-GB"/>
        </w:rPr>
        <w:t>FINN</w:t>
      </w:r>
      <w:r w:rsidR="005156BB" w:rsidRPr="005156BB">
        <w:rPr>
          <w:sz w:val="22"/>
        </w:rPr>
        <w:t xml:space="preserve"> </w:t>
      </w:r>
      <w:r w:rsidR="005156BB">
        <w:rPr>
          <w:sz w:val="22"/>
        </w:rPr>
        <w:t xml:space="preserve">για την εκτέλεση των </w:t>
      </w:r>
      <w:r w:rsidR="005156BB">
        <w:rPr>
          <w:sz w:val="22"/>
          <w:lang w:val="en-GB"/>
        </w:rPr>
        <w:t>SNNs</w:t>
      </w:r>
      <w:r w:rsidR="005156BB" w:rsidRPr="005156BB">
        <w:rPr>
          <w:sz w:val="22"/>
        </w:rPr>
        <w:t>.</w:t>
      </w:r>
    </w:p>
    <w:p w14:paraId="5FA5673A" w14:textId="5543D06E" w:rsidR="00CA647E" w:rsidRPr="00DE183B" w:rsidRDefault="00CA647E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Στην παρούσα </w:t>
      </w:r>
      <w:r w:rsidR="00DE183B">
        <w:rPr>
          <w:sz w:val="22"/>
        </w:rPr>
        <w:t xml:space="preserve">μεταπτυχιακή διατριβή, θα μελετήσετε τα </w:t>
      </w:r>
      <w:r w:rsidR="00DE183B">
        <w:rPr>
          <w:sz w:val="22"/>
          <w:lang w:val="en-GB"/>
        </w:rPr>
        <w:t>SNNs</w:t>
      </w:r>
      <w:r w:rsidR="00DE183B" w:rsidRPr="00DE183B">
        <w:rPr>
          <w:sz w:val="22"/>
        </w:rPr>
        <w:t xml:space="preserve"> </w:t>
      </w:r>
      <w:r w:rsidR="00DE183B">
        <w:rPr>
          <w:sz w:val="22"/>
        </w:rPr>
        <w:t xml:space="preserve">και θα προσπαθήσετε να υλοποιήσετε έναν </w:t>
      </w:r>
      <w:r w:rsidR="00DE183B">
        <w:rPr>
          <w:sz w:val="22"/>
          <w:lang w:val="en-GB"/>
        </w:rPr>
        <w:t>FPGA</w:t>
      </w:r>
      <w:r w:rsidR="00DE183B" w:rsidRPr="00DE183B">
        <w:rPr>
          <w:sz w:val="22"/>
        </w:rPr>
        <w:t xml:space="preserve"> </w:t>
      </w:r>
      <w:r w:rsidR="00DE183B">
        <w:rPr>
          <w:sz w:val="22"/>
        </w:rPr>
        <w:t xml:space="preserve">επιταχυντή με χρήση της πλατφόρμας </w:t>
      </w:r>
      <w:r w:rsidR="00DE183B">
        <w:rPr>
          <w:sz w:val="22"/>
          <w:lang w:val="en-GB"/>
        </w:rPr>
        <w:t>FINN</w:t>
      </w:r>
      <w:r w:rsidR="00DE183B" w:rsidRPr="00DE183B">
        <w:rPr>
          <w:sz w:val="22"/>
        </w:rPr>
        <w:t xml:space="preserve"> </w:t>
      </w:r>
      <w:r w:rsidR="00DE183B">
        <w:rPr>
          <w:sz w:val="22"/>
        </w:rPr>
        <w:t>ακολουθώντας την πρόταση της εργασίας [1].</w:t>
      </w:r>
    </w:p>
    <w:p w14:paraId="360E1ECC" w14:textId="77777777" w:rsidR="00CA647E" w:rsidRDefault="00CA647E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Ενδεικτική βιβλιογραφία και αναφορές</w:t>
      </w:r>
    </w:p>
    <w:p w14:paraId="56C04403" w14:textId="4269F1BE" w:rsidR="00CA647E" w:rsidRPr="00164A10" w:rsidRDefault="00F60942" w:rsidP="00DE183B">
      <w:pPr>
        <w:pStyle w:val="Standard"/>
        <w:numPr>
          <w:ilvl w:val="0"/>
          <w:numId w:val="6"/>
        </w:numPr>
        <w:spacing w:after="120" w:line="264" w:lineRule="auto"/>
        <w:jc w:val="both"/>
        <w:rPr>
          <w:sz w:val="22"/>
          <w:szCs w:val="22"/>
          <w:lang w:val="en-GB"/>
        </w:rPr>
      </w:pPr>
      <w:r w:rsidRPr="00164A10">
        <w:rPr>
          <w:sz w:val="22"/>
          <w:szCs w:val="22"/>
          <w:lang w:val="en-GB"/>
        </w:rPr>
        <w:t xml:space="preserve">Alireza </w:t>
      </w:r>
      <w:proofErr w:type="spellStart"/>
      <w:r w:rsidRPr="00164A10">
        <w:rPr>
          <w:sz w:val="22"/>
          <w:szCs w:val="22"/>
          <w:lang w:val="en-GB"/>
        </w:rPr>
        <w:t>Khodamoradi</w:t>
      </w:r>
      <w:proofErr w:type="spellEnd"/>
      <w:r w:rsidRPr="00164A10">
        <w:rPr>
          <w:sz w:val="22"/>
          <w:szCs w:val="22"/>
          <w:lang w:val="en-GB"/>
        </w:rPr>
        <w:t xml:space="preserve">, Kristof </w:t>
      </w:r>
      <w:proofErr w:type="spellStart"/>
      <w:r w:rsidRPr="00164A10">
        <w:rPr>
          <w:sz w:val="22"/>
          <w:szCs w:val="22"/>
          <w:lang w:val="en-GB"/>
        </w:rPr>
        <w:t>Denolf</w:t>
      </w:r>
      <w:proofErr w:type="spellEnd"/>
      <w:r w:rsidRPr="00164A10">
        <w:rPr>
          <w:sz w:val="22"/>
          <w:szCs w:val="22"/>
          <w:lang w:val="en-GB"/>
        </w:rPr>
        <w:t>, and Ryan Kastner. 2021. S2N2: A FPGA Accelerator for Streaming Spiking Neural Networks. In The 2021 ACM/SIGDA International Symposium on Field-Programmable Gate Arrays (FPGA '21)</w:t>
      </w:r>
    </w:p>
    <w:p w14:paraId="0732A31B" w14:textId="26C4D64E" w:rsidR="00CA647E" w:rsidRPr="00F60942" w:rsidRDefault="00CA647E" w:rsidP="008A5FA7">
      <w:pPr>
        <w:pStyle w:val="Standard"/>
        <w:spacing w:after="120" w:line="264" w:lineRule="auto"/>
        <w:jc w:val="center"/>
        <w:rPr>
          <w:b/>
          <w:sz w:val="22"/>
          <w:szCs w:val="22"/>
          <w:lang w:val="en-GB"/>
        </w:rPr>
      </w:pPr>
    </w:p>
    <w:p w14:paraId="5E49CD51" w14:textId="77777777" w:rsidR="00DE183B" w:rsidRPr="00883CFE" w:rsidRDefault="00DE183B">
      <w:pPr>
        <w:rPr>
          <w:b/>
          <w:sz w:val="22"/>
          <w:szCs w:val="22"/>
          <w:lang w:val="en-GB"/>
        </w:rPr>
      </w:pPr>
      <w:r w:rsidRPr="00883CFE">
        <w:rPr>
          <w:b/>
          <w:sz w:val="22"/>
          <w:szCs w:val="22"/>
          <w:lang w:val="en-GB"/>
        </w:rPr>
        <w:br w:type="page"/>
      </w:r>
    </w:p>
    <w:p w14:paraId="0071A126" w14:textId="621A112A" w:rsidR="00CA647E" w:rsidRPr="00164A10" w:rsidRDefault="00CA647E" w:rsidP="008A5FA7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Θέμα </w:t>
      </w:r>
      <w:r w:rsidR="00AB4191" w:rsidRPr="00AB419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: </w:t>
      </w:r>
      <w:r w:rsidR="00164A10">
        <w:rPr>
          <w:b/>
          <w:sz w:val="22"/>
          <w:szCs w:val="22"/>
        </w:rPr>
        <w:t xml:space="preserve">Επαλήθευση, επικύρωση και βελτίωση μηχανισμού </w:t>
      </w:r>
      <w:r w:rsidR="00164A10">
        <w:rPr>
          <w:b/>
          <w:sz w:val="22"/>
          <w:szCs w:val="22"/>
          <w:lang w:val="en-GB"/>
        </w:rPr>
        <w:t>scrubbing</w:t>
      </w:r>
      <w:r w:rsidR="00164A10" w:rsidRPr="00164A10">
        <w:rPr>
          <w:b/>
          <w:sz w:val="22"/>
          <w:szCs w:val="22"/>
        </w:rPr>
        <w:t xml:space="preserve"> </w:t>
      </w:r>
      <w:r w:rsidR="00164A10">
        <w:rPr>
          <w:b/>
          <w:sz w:val="22"/>
          <w:szCs w:val="22"/>
        </w:rPr>
        <w:t xml:space="preserve">για τη μνήμη διαμόρφωσης </w:t>
      </w:r>
      <w:r w:rsidR="00164A10">
        <w:rPr>
          <w:b/>
          <w:sz w:val="22"/>
          <w:szCs w:val="22"/>
          <w:lang w:val="en-GB"/>
        </w:rPr>
        <w:t>FPGA</w:t>
      </w:r>
    </w:p>
    <w:p w14:paraId="223FE7FA" w14:textId="78A0F46C" w:rsidR="00CA647E" w:rsidRPr="00883CFE" w:rsidRDefault="00CA647E" w:rsidP="008A5FA7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>
        <w:rPr>
          <w:sz w:val="22"/>
        </w:rPr>
        <w:t xml:space="preserve">Μιχάλης </w:t>
      </w:r>
      <w:proofErr w:type="spellStart"/>
      <w:r>
        <w:rPr>
          <w:sz w:val="22"/>
        </w:rPr>
        <w:t>Ψαράκης</w:t>
      </w:r>
      <w:proofErr w:type="spellEnd"/>
      <w:r w:rsidR="00883CFE" w:rsidRPr="00883CFE">
        <w:rPr>
          <w:sz w:val="22"/>
        </w:rPr>
        <w:t xml:space="preserve"> (</w:t>
      </w:r>
      <w:r w:rsidR="00883CFE">
        <w:rPr>
          <w:sz w:val="22"/>
          <w:lang w:val="en-GB"/>
        </w:rPr>
        <w:t>mpsarak</w:t>
      </w:r>
      <w:r w:rsidR="00883CFE">
        <w:rPr>
          <w:sz w:val="22"/>
        </w:rPr>
        <w:t>@</w:t>
      </w:r>
      <w:proofErr w:type="spellStart"/>
      <w:r w:rsidR="00883CFE">
        <w:rPr>
          <w:sz w:val="22"/>
          <w:lang w:val="en-GB"/>
        </w:rPr>
        <w:t>unipi</w:t>
      </w:r>
      <w:proofErr w:type="spellEnd"/>
      <w:r w:rsidR="00883CFE" w:rsidRPr="00883CFE">
        <w:rPr>
          <w:sz w:val="22"/>
        </w:rPr>
        <w:t>.</w:t>
      </w:r>
      <w:r w:rsidR="00883CFE">
        <w:rPr>
          <w:sz w:val="22"/>
          <w:lang w:val="en-GB"/>
        </w:rPr>
        <w:t>gr</w:t>
      </w:r>
      <w:r w:rsidR="00883CFE" w:rsidRPr="00883CFE">
        <w:rPr>
          <w:sz w:val="22"/>
        </w:rPr>
        <w:t>)</w:t>
      </w:r>
    </w:p>
    <w:p w14:paraId="08B32C01" w14:textId="77777777" w:rsidR="00CA647E" w:rsidRDefault="00CA647E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Περιγραφή</w:t>
      </w:r>
    </w:p>
    <w:p w14:paraId="0432A216" w14:textId="539304F2" w:rsidR="00AB4191" w:rsidRPr="00AB7EA0" w:rsidRDefault="00AB4191" w:rsidP="00AB419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</w:t>
      </w:r>
      <w:r>
        <w:rPr>
          <w:sz w:val="22"/>
          <w:szCs w:val="22"/>
          <w:lang w:val="en-US"/>
        </w:rPr>
        <w:t>SRAM</w:t>
      </w:r>
      <w:r w:rsidRPr="00E8015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FPGAs</w:t>
      </w:r>
      <w:r>
        <w:rPr>
          <w:sz w:val="22"/>
          <w:szCs w:val="22"/>
        </w:rPr>
        <w:t>, επειδή</w:t>
      </w:r>
      <w:r w:rsidRPr="00E80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ενσωματώνουν μεγάλες μνήμες για την αποθήκευση των δεδομένων διαμόρφωσης, είναι ιδιαίτερα ευάλωτα στην εμφάνιση παροδικών σφαλμάτων </w:t>
      </w:r>
      <w:r w:rsidRPr="00AB4191">
        <w:rPr>
          <w:sz w:val="22"/>
          <w:szCs w:val="22"/>
        </w:rPr>
        <w:t>(</w:t>
      </w:r>
      <w:r>
        <w:rPr>
          <w:sz w:val="22"/>
          <w:szCs w:val="22"/>
          <w:lang w:val="en-GB"/>
        </w:rPr>
        <w:t>soft</w:t>
      </w:r>
      <w:r w:rsidRPr="00AB4191"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errors</w:t>
      </w:r>
      <w:r w:rsidRPr="00AB4191">
        <w:rPr>
          <w:sz w:val="22"/>
          <w:szCs w:val="22"/>
        </w:rPr>
        <w:t xml:space="preserve">) </w:t>
      </w:r>
      <w:r>
        <w:rPr>
          <w:sz w:val="22"/>
          <w:szCs w:val="22"/>
        </w:rPr>
        <w:t>που οφείλονται στην κοσμική ακτινοβολία (</w:t>
      </w:r>
      <w:r>
        <w:rPr>
          <w:sz w:val="22"/>
          <w:szCs w:val="22"/>
          <w:lang w:val="en-GB"/>
        </w:rPr>
        <w:t>cosmic</w:t>
      </w:r>
      <w:r w:rsidRPr="00AB4191"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radiation</w:t>
      </w:r>
      <w:r w:rsidRPr="00AB4191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AB41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Μια από τις κλασσικές τεχνικές για την ανίχνευση και διόρθωση αυτών των σφαλμάτων είναι το </w:t>
      </w:r>
      <w:r>
        <w:rPr>
          <w:sz w:val="22"/>
          <w:szCs w:val="22"/>
          <w:lang w:val="en-GB"/>
        </w:rPr>
        <w:t>memory</w:t>
      </w:r>
      <w:r w:rsidRPr="00AB4191"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scrubbing</w:t>
      </w:r>
      <w:r>
        <w:rPr>
          <w:sz w:val="22"/>
          <w:szCs w:val="22"/>
        </w:rPr>
        <w:t xml:space="preserve">, το οποίο </w:t>
      </w:r>
      <w:proofErr w:type="spellStart"/>
      <w:r>
        <w:rPr>
          <w:sz w:val="22"/>
          <w:szCs w:val="22"/>
        </w:rPr>
        <w:t>σκανάρει</w:t>
      </w:r>
      <w:proofErr w:type="spellEnd"/>
      <w:r>
        <w:rPr>
          <w:sz w:val="22"/>
          <w:szCs w:val="22"/>
        </w:rPr>
        <w:t xml:space="preserve"> την μνήμη και διορθώνει τυχόν σφάλματα</w:t>
      </w:r>
      <w:r w:rsidRPr="00AB419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Για να υποστηρίξουν την τεχνική </w:t>
      </w:r>
      <w:r>
        <w:rPr>
          <w:sz w:val="22"/>
          <w:szCs w:val="22"/>
          <w:lang w:val="en-GB"/>
        </w:rPr>
        <w:t>scrubbing</w:t>
      </w:r>
      <w:r w:rsidRPr="00AB419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οι κατασκευαστές </w:t>
      </w:r>
      <w:r>
        <w:rPr>
          <w:sz w:val="22"/>
          <w:szCs w:val="22"/>
          <w:lang w:val="en-GB"/>
        </w:rPr>
        <w:t>FPGA</w:t>
      </w:r>
      <w:r w:rsidRPr="00AB4191">
        <w:rPr>
          <w:sz w:val="22"/>
          <w:szCs w:val="22"/>
        </w:rPr>
        <w:t xml:space="preserve"> ενσωματώνουν κωδικούς διόρθωσης σφαλμάτων (</w:t>
      </w:r>
      <w:r w:rsidR="00164A10">
        <w:rPr>
          <w:sz w:val="22"/>
          <w:szCs w:val="22"/>
          <w:lang w:val="en-GB"/>
        </w:rPr>
        <w:t>error</w:t>
      </w:r>
      <w:r w:rsidR="00164A10" w:rsidRPr="00164A10">
        <w:rPr>
          <w:sz w:val="22"/>
          <w:szCs w:val="22"/>
        </w:rPr>
        <w:t xml:space="preserve"> </w:t>
      </w:r>
      <w:r w:rsidR="00164A10">
        <w:rPr>
          <w:sz w:val="22"/>
          <w:szCs w:val="22"/>
          <w:lang w:val="en-GB"/>
        </w:rPr>
        <w:t>correction</w:t>
      </w:r>
      <w:r w:rsidR="00164A10" w:rsidRPr="00164A10">
        <w:rPr>
          <w:sz w:val="22"/>
          <w:szCs w:val="22"/>
        </w:rPr>
        <w:t xml:space="preserve"> </w:t>
      </w:r>
      <w:r w:rsidR="00164A10">
        <w:rPr>
          <w:sz w:val="22"/>
          <w:szCs w:val="22"/>
          <w:lang w:val="en-GB"/>
        </w:rPr>
        <w:t>code</w:t>
      </w:r>
      <w:r w:rsidR="00164A10" w:rsidRPr="00164A10">
        <w:rPr>
          <w:sz w:val="22"/>
          <w:szCs w:val="22"/>
        </w:rPr>
        <w:t xml:space="preserve">, </w:t>
      </w:r>
      <w:r w:rsidRPr="00AB4191">
        <w:rPr>
          <w:sz w:val="22"/>
          <w:szCs w:val="22"/>
          <w:lang w:val="en-US"/>
        </w:rPr>
        <w:t>ECC</w:t>
      </w:r>
      <w:r w:rsidRPr="00AB4191">
        <w:rPr>
          <w:sz w:val="22"/>
          <w:szCs w:val="22"/>
        </w:rPr>
        <w:t xml:space="preserve">) στη μνήμη διαμόρφωσης. </w:t>
      </w:r>
      <w:r w:rsidR="00731E04">
        <w:rPr>
          <w:sz w:val="22"/>
          <w:szCs w:val="22"/>
        </w:rPr>
        <w:t xml:space="preserve">Αυτοί οι </w:t>
      </w:r>
      <w:r w:rsidRPr="00AB4191">
        <w:rPr>
          <w:sz w:val="22"/>
          <w:szCs w:val="22"/>
          <w:lang w:val="en-US"/>
        </w:rPr>
        <w:t>ECC</w:t>
      </w:r>
      <w:r w:rsidRPr="00AB4191">
        <w:rPr>
          <w:sz w:val="22"/>
          <w:szCs w:val="22"/>
        </w:rPr>
        <w:t xml:space="preserve"> </w:t>
      </w:r>
      <w:r w:rsidR="00731E04">
        <w:rPr>
          <w:sz w:val="22"/>
          <w:szCs w:val="22"/>
        </w:rPr>
        <w:t xml:space="preserve">κώδικες συνήθως </w:t>
      </w:r>
      <w:r w:rsidRPr="00AB4191">
        <w:rPr>
          <w:sz w:val="22"/>
          <w:szCs w:val="22"/>
        </w:rPr>
        <w:t xml:space="preserve">εγγυώνται τη διόρθωση </w:t>
      </w:r>
      <w:r w:rsidR="00731E04">
        <w:rPr>
          <w:sz w:val="22"/>
          <w:szCs w:val="22"/>
        </w:rPr>
        <w:t xml:space="preserve">μονού ή διπλού </w:t>
      </w:r>
      <w:r w:rsidR="00164A10">
        <w:rPr>
          <w:sz w:val="22"/>
          <w:szCs w:val="22"/>
        </w:rPr>
        <w:t xml:space="preserve">σφάλματος </w:t>
      </w:r>
      <w:r w:rsidRPr="00AB4191">
        <w:rPr>
          <w:sz w:val="22"/>
          <w:szCs w:val="22"/>
        </w:rPr>
        <w:t>ανά πλαίσιο διαμόρφωσης</w:t>
      </w:r>
      <w:r w:rsidR="00731E04">
        <w:rPr>
          <w:sz w:val="22"/>
          <w:szCs w:val="22"/>
        </w:rPr>
        <w:t xml:space="preserve"> </w:t>
      </w:r>
      <w:r w:rsidR="00731E04" w:rsidRPr="00731E04">
        <w:rPr>
          <w:sz w:val="22"/>
          <w:szCs w:val="22"/>
        </w:rPr>
        <w:t>(</w:t>
      </w:r>
      <w:r w:rsidR="00731E04">
        <w:rPr>
          <w:sz w:val="22"/>
          <w:szCs w:val="22"/>
          <w:lang w:val="en-GB"/>
        </w:rPr>
        <w:t>configuration</w:t>
      </w:r>
      <w:r w:rsidR="00731E04" w:rsidRPr="00731E04">
        <w:rPr>
          <w:sz w:val="22"/>
          <w:szCs w:val="22"/>
        </w:rPr>
        <w:t xml:space="preserve"> </w:t>
      </w:r>
      <w:r w:rsidR="00731E04">
        <w:rPr>
          <w:sz w:val="22"/>
          <w:szCs w:val="22"/>
          <w:lang w:val="en-GB"/>
        </w:rPr>
        <w:t>frame</w:t>
      </w:r>
      <w:r w:rsidR="00731E04" w:rsidRPr="00731E04">
        <w:rPr>
          <w:sz w:val="22"/>
          <w:szCs w:val="22"/>
        </w:rPr>
        <w:t>)</w:t>
      </w:r>
      <w:r w:rsidRPr="00AB4191">
        <w:rPr>
          <w:sz w:val="22"/>
          <w:szCs w:val="22"/>
        </w:rPr>
        <w:t xml:space="preserve">, αλλά αποτυγχάνουν να διορθώσουν </w:t>
      </w:r>
      <w:r w:rsidR="00731E04">
        <w:rPr>
          <w:sz w:val="22"/>
          <w:szCs w:val="22"/>
        </w:rPr>
        <w:t xml:space="preserve">σφάλματα </w:t>
      </w:r>
      <w:r w:rsidRPr="00AB4191">
        <w:rPr>
          <w:sz w:val="22"/>
          <w:szCs w:val="22"/>
        </w:rPr>
        <w:t>με μεγαλύτερη πολλαπλότητα</w:t>
      </w:r>
      <w:r w:rsidR="00731E04">
        <w:rPr>
          <w:sz w:val="22"/>
          <w:szCs w:val="22"/>
        </w:rPr>
        <w:t xml:space="preserve"> (τα οποία έχουν πειραματικά αποδειχτεί ότι μπορούν να συμβούν)</w:t>
      </w:r>
      <w:r w:rsidRPr="00AB4191">
        <w:rPr>
          <w:sz w:val="22"/>
          <w:szCs w:val="22"/>
        </w:rPr>
        <w:t xml:space="preserve">. </w:t>
      </w:r>
      <w:r w:rsidR="00731E04">
        <w:rPr>
          <w:sz w:val="22"/>
          <w:szCs w:val="22"/>
        </w:rPr>
        <w:t xml:space="preserve">Σε ένα πρόσφατο </w:t>
      </w:r>
      <w:r w:rsidRPr="00AB4191">
        <w:rPr>
          <w:sz w:val="22"/>
          <w:szCs w:val="22"/>
        </w:rPr>
        <w:t>άρθρο</w:t>
      </w:r>
      <w:r w:rsidR="00731E04">
        <w:rPr>
          <w:sz w:val="22"/>
          <w:szCs w:val="22"/>
        </w:rPr>
        <w:t xml:space="preserve"> [1]</w:t>
      </w:r>
      <w:r w:rsidRPr="00AB4191">
        <w:rPr>
          <w:sz w:val="22"/>
          <w:szCs w:val="22"/>
        </w:rPr>
        <w:t>,</w:t>
      </w:r>
      <w:r w:rsidR="00731E04">
        <w:rPr>
          <w:sz w:val="22"/>
          <w:szCs w:val="22"/>
        </w:rPr>
        <w:t xml:space="preserve"> η ερευνητική ομάδα του εργαστηρίου</w:t>
      </w:r>
      <w:r w:rsidRPr="00AB4191">
        <w:rPr>
          <w:sz w:val="22"/>
          <w:szCs w:val="22"/>
        </w:rPr>
        <w:t xml:space="preserve"> </w:t>
      </w:r>
      <w:r w:rsidR="00731E04">
        <w:rPr>
          <w:sz w:val="22"/>
          <w:szCs w:val="22"/>
        </w:rPr>
        <w:t>πρότεινε</w:t>
      </w:r>
      <w:r w:rsidRPr="00AB4191">
        <w:rPr>
          <w:sz w:val="22"/>
          <w:szCs w:val="22"/>
        </w:rPr>
        <w:t xml:space="preserve"> μια προσέγγιση </w:t>
      </w:r>
      <w:r w:rsidR="00731E04">
        <w:rPr>
          <w:sz w:val="22"/>
          <w:szCs w:val="22"/>
          <w:lang w:val="en-GB"/>
        </w:rPr>
        <w:t>configuration</w:t>
      </w:r>
      <w:r w:rsidR="00731E04" w:rsidRPr="00731E04">
        <w:rPr>
          <w:sz w:val="22"/>
          <w:szCs w:val="22"/>
        </w:rPr>
        <w:t xml:space="preserve"> </w:t>
      </w:r>
      <w:r w:rsidR="00731E04">
        <w:rPr>
          <w:sz w:val="22"/>
          <w:szCs w:val="22"/>
          <w:lang w:val="en-GB"/>
        </w:rPr>
        <w:t>memory</w:t>
      </w:r>
      <w:r w:rsidR="00731E04" w:rsidRPr="00731E04">
        <w:rPr>
          <w:sz w:val="22"/>
          <w:szCs w:val="22"/>
        </w:rPr>
        <w:t xml:space="preserve"> </w:t>
      </w:r>
      <w:r w:rsidR="00731E04">
        <w:rPr>
          <w:sz w:val="22"/>
          <w:szCs w:val="22"/>
          <w:lang w:val="en-GB"/>
        </w:rPr>
        <w:t>scrubbing</w:t>
      </w:r>
      <w:r w:rsidR="00731E04" w:rsidRPr="00731E04">
        <w:rPr>
          <w:sz w:val="22"/>
          <w:szCs w:val="22"/>
        </w:rPr>
        <w:t xml:space="preserve"> </w:t>
      </w:r>
      <w:r w:rsidRPr="00AB4191">
        <w:rPr>
          <w:sz w:val="22"/>
          <w:szCs w:val="22"/>
        </w:rPr>
        <w:t xml:space="preserve">για </w:t>
      </w:r>
      <w:r w:rsidR="00731E04">
        <w:rPr>
          <w:sz w:val="22"/>
          <w:szCs w:val="22"/>
          <w:lang w:val="en-GB"/>
        </w:rPr>
        <w:t>SRAM</w:t>
      </w:r>
      <w:r w:rsidR="00731E04" w:rsidRPr="00731E04">
        <w:rPr>
          <w:sz w:val="22"/>
          <w:szCs w:val="22"/>
        </w:rPr>
        <w:t xml:space="preserve"> </w:t>
      </w:r>
      <w:r w:rsidRPr="00AB4191">
        <w:rPr>
          <w:sz w:val="22"/>
          <w:szCs w:val="22"/>
          <w:lang w:val="en-US"/>
        </w:rPr>
        <w:t>FPGA</w:t>
      </w:r>
      <w:r w:rsidRPr="00AB4191">
        <w:rPr>
          <w:sz w:val="22"/>
          <w:szCs w:val="22"/>
        </w:rPr>
        <w:t xml:space="preserve"> </w:t>
      </w:r>
      <w:r w:rsidR="00731E04">
        <w:rPr>
          <w:sz w:val="22"/>
          <w:szCs w:val="22"/>
        </w:rPr>
        <w:t xml:space="preserve">τσιπ, η οποία </w:t>
      </w:r>
      <w:r w:rsidRPr="00AB4191">
        <w:rPr>
          <w:sz w:val="22"/>
          <w:szCs w:val="22"/>
        </w:rPr>
        <w:t xml:space="preserve">συνδυάζει την ενσωματωμένη λογική </w:t>
      </w:r>
      <w:r w:rsidRPr="00AB4191">
        <w:rPr>
          <w:sz w:val="22"/>
          <w:szCs w:val="22"/>
          <w:lang w:val="en-US"/>
        </w:rPr>
        <w:t>ECC</w:t>
      </w:r>
      <w:r w:rsidRPr="00AB4191">
        <w:rPr>
          <w:sz w:val="22"/>
          <w:szCs w:val="22"/>
        </w:rPr>
        <w:t xml:space="preserve"> με έναν κώδικα ισοτιμίας </w:t>
      </w:r>
      <w:r w:rsidR="00164A10">
        <w:rPr>
          <w:sz w:val="22"/>
          <w:szCs w:val="22"/>
        </w:rPr>
        <w:t>(</w:t>
      </w:r>
      <w:r w:rsidR="00164A10">
        <w:rPr>
          <w:sz w:val="22"/>
          <w:szCs w:val="22"/>
          <w:lang w:val="en-GB"/>
        </w:rPr>
        <w:t>parity</w:t>
      </w:r>
      <w:r w:rsidR="00164A10" w:rsidRPr="00164A10">
        <w:rPr>
          <w:sz w:val="22"/>
          <w:szCs w:val="22"/>
        </w:rPr>
        <w:t xml:space="preserve"> </w:t>
      </w:r>
      <w:r w:rsidR="00164A10">
        <w:rPr>
          <w:sz w:val="22"/>
          <w:szCs w:val="22"/>
          <w:lang w:val="en-GB"/>
        </w:rPr>
        <w:t>code</w:t>
      </w:r>
      <w:r w:rsidR="00164A10" w:rsidRPr="00164A10">
        <w:rPr>
          <w:sz w:val="22"/>
          <w:szCs w:val="22"/>
        </w:rPr>
        <w:t xml:space="preserve">) </w:t>
      </w:r>
      <w:r w:rsidRPr="00AB4191">
        <w:rPr>
          <w:sz w:val="22"/>
          <w:szCs w:val="22"/>
        </w:rPr>
        <w:t>για τη δημιουργία μιας μικτής δισδιάστατης τεχνικής</w:t>
      </w:r>
      <w:r w:rsidR="00AB7EA0" w:rsidRPr="00AB7EA0">
        <w:rPr>
          <w:sz w:val="22"/>
          <w:szCs w:val="22"/>
        </w:rPr>
        <w:t xml:space="preserve"> </w:t>
      </w:r>
      <w:r w:rsidR="00AB7EA0">
        <w:rPr>
          <w:sz w:val="22"/>
          <w:szCs w:val="22"/>
          <w:lang w:val="en-GB"/>
        </w:rPr>
        <w:t>ECC</w:t>
      </w:r>
      <w:r w:rsidRPr="00AB4191">
        <w:rPr>
          <w:sz w:val="22"/>
          <w:szCs w:val="22"/>
        </w:rPr>
        <w:t xml:space="preserve">. </w:t>
      </w:r>
      <w:r w:rsidR="00AB7EA0">
        <w:rPr>
          <w:sz w:val="22"/>
          <w:szCs w:val="22"/>
        </w:rPr>
        <w:t xml:space="preserve">Μάλιστα υλοποίησε </w:t>
      </w:r>
      <w:r w:rsidR="00AB7EA0" w:rsidRPr="00AB7EA0">
        <w:rPr>
          <w:sz w:val="22"/>
          <w:szCs w:val="22"/>
        </w:rPr>
        <w:t xml:space="preserve">δύο εκδόσεις του </w:t>
      </w:r>
      <w:r w:rsidR="00AB7EA0">
        <w:rPr>
          <w:sz w:val="22"/>
          <w:szCs w:val="22"/>
        </w:rPr>
        <w:t xml:space="preserve">προτεινόμενου μηχανισμού </w:t>
      </w:r>
      <w:r w:rsidR="00AB7EA0">
        <w:rPr>
          <w:sz w:val="22"/>
          <w:szCs w:val="22"/>
          <w:lang w:val="en-GB"/>
        </w:rPr>
        <w:t>scrubbing</w:t>
      </w:r>
      <w:r w:rsidR="00AB7EA0" w:rsidRPr="00AB7EA0">
        <w:rPr>
          <w:sz w:val="22"/>
          <w:szCs w:val="22"/>
        </w:rPr>
        <w:t xml:space="preserve">: α) έναν εξωτερικό </w:t>
      </w:r>
      <w:r w:rsidR="00AB7EA0">
        <w:rPr>
          <w:sz w:val="22"/>
          <w:szCs w:val="22"/>
        </w:rPr>
        <w:t>μηχανισμό (</w:t>
      </w:r>
      <w:r w:rsidR="00AB7EA0">
        <w:rPr>
          <w:sz w:val="22"/>
          <w:szCs w:val="22"/>
          <w:lang w:val="en-GB"/>
        </w:rPr>
        <w:t>external</w:t>
      </w:r>
      <w:r w:rsidR="00AB7EA0" w:rsidRPr="00AB7EA0">
        <w:rPr>
          <w:sz w:val="22"/>
          <w:szCs w:val="22"/>
        </w:rPr>
        <w:t xml:space="preserve"> </w:t>
      </w:r>
      <w:r w:rsidR="00AB7EA0">
        <w:rPr>
          <w:sz w:val="22"/>
          <w:szCs w:val="22"/>
          <w:lang w:val="en-GB"/>
        </w:rPr>
        <w:t>scrubber</w:t>
      </w:r>
      <w:r w:rsidR="00AB7EA0" w:rsidRPr="00AB7EA0">
        <w:rPr>
          <w:sz w:val="22"/>
          <w:szCs w:val="22"/>
        </w:rPr>
        <w:t xml:space="preserve">) που αποτελείται από έναν </w:t>
      </w:r>
      <w:proofErr w:type="spellStart"/>
      <w:r w:rsidR="00AB7EA0" w:rsidRPr="00AB7EA0">
        <w:rPr>
          <w:sz w:val="22"/>
          <w:szCs w:val="22"/>
        </w:rPr>
        <w:t>μικροελεγκτή</w:t>
      </w:r>
      <w:proofErr w:type="spellEnd"/>
      <w:r w:rsidR="00AB7EA0" w:rsidRPr="00AB7EA0">
        <w:rPr>
          <w:sz w:val="22"/>
          <w:szCs w:val="22"/>
        </w:rPr>
        <w:t xml:space="preserve">, ο οποίος εκτελεί τον αλγόριθμο διόρθωσης και επικοινωνεί με τη συσκευή FPGA μέσω τη θύρα JTAG και β) έναν εσωτερικό </w:t>
      </w:r>
      <w:r w:rsidR="00AB7EA0">
        <w:rPr>
          <w:sz w:val="22"/>
          <w:szCs w:val="22"/>
        </w:rPr>
        <w:t xml:space="preserve">μηχανισμό </w:t>
      </w:r>
      <w:r w:rsidR="00AB7EA0" w:rsidRPr="00AB7EA0">
        <w:rPr>
          <w:sz w:val="22"/>
          <w:szCs w:val="22"/>
        </w:rPr>
        <w:t>(</w:t>
      </w:r>
      <w:r w:rsidR="00AB7EA0">
        <w:rPr>
          <w:sz w:val="22"/>
          <w:szCs w:val="22"/>
          <w:lang w:val="en-GB"/>
        </w:rPr>
        <w:t>internal</w:t>
      </w:r>
      <w:r w:rsidR="00AB7EA0" w:rsidRPr="00AB7EA0">
        <w:rPr>
          <w:sz w:val="22"/>
          <w:szCs w:val="22"/>
        </w:rPr>
        <w:t xml:space="preserve"> </w:t>
      </w:r>
      <w:r w:rsidR="00AB7EA0">
        <w:rPr>
          <w:sz w:val="22"/>
          <w:szCs w:val="22"/>
          <w:lang w:val="en-GB"/>
        </w:rPr>
        <w:t>scrubber</w:t>
      </w:r>
      <w:r w:rsidR="00AB7EA0" w:rsidRPr="00AB7EA0">
        <w:rPr>
          <w:sz w:val="22"/>
          <w:szCs w:val="22"/>
        </w:rPr>
        <w:t xml:space="preserve">) που ενσωματώνει ολόκληρη τη λύση στο </w:t>
      </w:r>
      <w:r w:rsidR="00AB7EA0">
        <w:rPr>
          <w:sz w:val="22"/>
          <w:szCs w:val="22"/>
        </w:rPr>
        <w:t>τσιπ.</w:t>
      </w:r>
    </w:p>
    <w:p w14:paraId="580BD696" w14:textId="36F7FFC0" w:rsidR="00AB4191" w:rsidRPr="00282890" w:rsidRDefault="00AB7EA0" w:rsidP="00282890">
      <w:pPr>
        <w:spacing w:after="120"/>
        <w:jc w:val="both"/>
        <w:rPr>
          <w:sz w:val="22"/>
        </w:rPr>
      </w:pPr>
      <w:r>
        <w:rPr>
          <w:sz w:val="22"/>
          <w:szCs w:val="22"/>
        </w:rPr>
        <w:t xml:space="preserve">Στην παρούσα μεταπτυχιακή διατριβή, </w:t>
      </w:r>
      <w:r w:rsidR="00BA7B26">
        <w:rPr>
          <w:sz w:val="22"/>
          <w:szCs w:val="22"/>
        </w:rPr>
        <w:t xml:space="preserve">αρχικά </w:t>
      </w:r>
      <w:r>
        <w:rPr>
          <w:sz w:val="22"/>
          <w:szCs w:val="22"/>
        </w:rPr>
        <w:t>θα μελετήσετε και θα επαληθεύσετε (</w:t>
      </w:r>
      <w:r>
        <w:rPr>
          <w:sz w:val="22"/>
          <w:szCs w:val="22"/>
          <w:lang w:val="en-GB"/>
        </w:rPr>
        <w:t>verification</w:t>
      </w:r>
      <w:r w:rsidRPr="00AB7EA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τη λειτουργία του εσωτερικού μηχανισμού </w:t>
      </w:r>
      <w:r>
        <w:rPr>
          <w:sz w:val="22"/>
          <w:szCs w:val="22"/>
          <w:lang w:val="en-GB"/>
        </w:rPr>
        <w:t>scrubbing</w:t>
      </w:r>
      <w:r w:rsidR="00AB4191">
        <w:rPr>
          <w:sz w:val="22"/>
          <w:szCs w:val="22"/>
        </w:rPr>
        <w:t xml:space="preserve">. </w:t>
      </w:r>
      <w:r w:rsidR="00164A10">
        <w:rPr>
          <w:sz w:val="22"/>
          <w:szCs w:val="22"/>
        </w:rPr>
        <w:t>Να σημειωθεί ότι ο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</w:rPr>
        <w:t xml:space="preserve">κώδικας του </w:t>
      </w:r>
      <w:r w:rsidR="00282890">
        <w:rPr>
          <w:sz w:val="22"/>
          <w:szCs w:val="22"/>
          <w:lang w:val="en-GB"/>
        </w:rPr>
        <w:t>internal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  <w:lang w:val="en-GB"/>
        </w:rPr>
        <w:t>scrubber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</w:rPr>
        <w:t xml:space="preserve">διατίθεται με τη μορφή </w:t>
      </w:r>
      <w:r w:rsidR="00282890">
        <w:rPr>
          <w:sz w:val="22"/>
          <w:szCs w:val="22"/>
          <w:lang w:val="en-GB"/>
        </w:rPr>
        <w:t>VHDL</w:t>
      </w:r>
      <w:r w:rsidR="00282890" w:rsidRPr="0028289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Επιπλέον, θα </w:t>
      </w:r>
      <w:r w:rsidR="00B0248A">
        <w:rPr>
          <w:sz w:val="22"/>
          <w:szCs w:val="22"/>
        </w:rPr>
        <w:t>επικυρώσετε (</w:t>
      </w:r>
      <w:r w:rsidR="00B0248A">
        <w:rPr>
          <w:sz w:val="22"/>
          <w:szCs w:val="22"/>
          <w:lang w:val="en-GB"/>
        </w:rPr>
        <w:t>validation</w:t>
      </w:r>
      <w:r w:rsidR="00B0248A" w:rsidRPr="00B0248A">
        <w:rPr>
          <w:sz w:val="22"/>
          <w:szCs w:val="22"/>
        </w:rPr>
        <w:t xml:space="preserve">) </w:t>
      </w:r>
      <w:r w:rsidR="00B0248A">
        <w:rPr>
          <w:sz w:val="22"/>
          <w:szCs w:val="22"/>
        </w:rPr>
        <w:t xml:space="preserve">την ικανότητα του </w:t>
      </w:r>
      <w:r w:rsidR="00B0248A">
        <w:rPr>
          <w:sz w:val="22"/>
          <w:szCs w:val="22"/>
          <w:lang w:val="en-GB"/>
        </w:rPr>
        <w:t>internal</w:t>
      </w:r>
      <w:r w:rsidR="00B0248A" w:rsidRPr="00B0248A">
        <w:rPr>
          <w:sz w:val="22"/>
          <w:szCs w:val="22"/>
        </w:rPr>
        <w:t xml:space="preserve"> </w:t>
      </w:r>
      <w:r w:rsidR="00B0248A">
        <w:rPr>
          <w:sz w:val="22"/>
          <w:szCs w:val="22"/>
          <w:lang w:val="en-GB"/>
        </w:rPr>
        <w:t>scrubber</w:t>
      </w:r>
      <w:r w:rsidR="00B0248A" w:rsidRPr="00B0248A">
        <w:rPr>
          <w:sz w:val="22"/>
          <w:szCs w:val="22"/>
        </w:rPr>
        <w:t xml:space="preserve"> </w:t>
      </w:r>
      <w:r w:rsidR="00B0248A">
        <w:rPr>
          <w:sz w:val="22"/>
          <w:szCs w:val="22"/>
        </w:rPr>
        <w:t xml:space="preserve">να διορθώνει μονά, διπλά και πολλαπλά σφάλματα με την τεχνική της εισαγωγής σφαλμάτων. Για την εισαγωγή σφαλμάτων στη μνήμη διαμόρφωσης της συσκευής </w:t>
      </w:r>
      <w:r w:rsidR="00B0248A">
        <w:rPr>
          <w:sz w:val="22"/>
          <w:szCs w:val="22"/>
          <w:lang w:val="en-GB"/>
        </w:rPr>
        <w:t>FPGA</w:t>
      </w:r>
      <w:r w:rsidR="00B0248A" w:rsidRPr="00B0248A">
        <w:rPr>
          <w:sz w:val="22"/>
          <w:szCs w:val="22"/>
        </w:rPr>
        <w:t xml:space="preserve">, </w:t>
      </w:r>
      <w:r w:rsidR="00B0248A">
        <w:rPr>
          <w:sz w:val="22"/>
          <w:szCs w:val="22"/>
        </w:rPr>
        <w:t xml:space="preserve">θα χρησιμοποιήσετε την πλατφόρμα </w:t>
      </w:r>
      <w:proofErr w:type="spellStart"/>
      <w:r w:rsidR="00B0248A">
        <w:rPr>
          <w:sz w:val="22"/>
          <w:szCs w:val="22"/>
          <w:lang w:val="en-GB"/>
        </w:rPr>
        <w:t>Fretz</w:t>
      </w:r>
      <w:proofErr w:type="spellEnd"/>
      <w:r w:rsidR="00B0248A" w:rsidRPr="00B0248A">
        <w:rPr>
          <w:sz w:val="22"/>
          <w:szCs w:val="22"/>
        </w:rPr>
        <w:t xml:space="preserve"> </w:t>
      </w:r>
      <w:r w:rsidR="00B0248A">
        <w:rPr>
          <w:sz w:val="22"/>
          <w:szCs w:val="22"/>
        </w:rPr>
        <w:t xml:space="preserve">που έχει αναπτυχθεί από την ερευνητική ομάδα του εργαστηρίου. Επίσης, ο </w:t>
      </w:r>
      <w:r w:rsidR="00BA7B26">
        <w:rPr>
          <w:sz w:val="22"/>
          <w:szCs w:val="22"/>
        </w:rPr>
        <w:t xml:space="preserve">προτεινόμενος </w:t>
      </w:r>
      <w:r w:rsidR="00B0248A">
        <w:rPr>
          <w:sz w:val="22"/>
          <w:szCs w:val="22"/>
        </w:rPr>
        <w:t xml:space="preserve">μηχανισμός </w:t>
      </w:r>
      <w:r w:rsidR="00B0248A">
        <w:rPr>
          <w:sz w:val="22"/>
          <w:szCs w:val="22"/>
          <w:lang w:val="en-GB"/>
        </w:rPr>
        <w:t>scrubbing</w:t>
      </w:r>
      <w:r w:rsidR="00B0248A" w:rsidRPr="00BA7B26">
        <w:rPr>
          <w:sz w:val="22"/>
          <w:szCs w:val="22"/>
        </w:rPr>
        <w:t xml:space="preserve"> </w:t>
      </w:r>
      <w:r w:rsidR="00B0248A">
        <w:rPr>
          <w:sz w:val="22"/>
          <w:szCs w:val="22"/>
        </w:rPr>
        <w:t xml:space="preserve">απαιτεί </w:t>
      </w:r>
      <w:r w:rsidR="00BA7B26">
        <w:rPr>
          <w:sz w:val="22"/>
          <w:szCs w:val="22"/>
        </w:rPr>
        <w:t>την χρήση επιπλέον μνήμης για την αποθήκευση των «σωστών» δεδομένων διαμόρφωσης (</w:t>
      </w:r>
      <w:r w:rsidR="00BA7B26">
        <w:rPr>
          <w:sz w:val="22"/>
          <w:szCs w:val="22"/>
          <w:lang w:val="en-GB"/>
        </w:rPr>
        <w:t>golden</w:t>
      </w:r>
      <w:r w:rsidR="00BA7B26" w:rsidRPr="00BA7B26">
        <w:rPr>
          <w:sz w:val="22"/>
          <w:szCs w:val="22"/>
        </w:rPr>
        <w:t xml:space="preserve"> </w:t>
      </w:r>
      <w:r w:rsidR="00BA7B26">
        <w:rPr>
          <w:sz w:val="22"/>
          <w:szCs w:val="22"/>
          <w:lang w:val="en-GB"/>
        </w:rPr>
        <w:t>configuration</w:t>
      </w:r>
      <w:r w:rsidR="00BA7B26" w:rsidRPr="00BA7B26">
        <w:rPr>
          <w:sz w:val="22"/>
          <w:szCs w:val="22"/>
        </w:rPr>
        <w:t xml:space="preserve"> </w:t>
      </w:r>
      <w:r w:rsidR="00BA7B26">
        <w:rPr>
          <w:sz w:val="22"/>
          <w:szCs w:val="22"/>
          <w:lang w:val="en-GB"/>
        </w:rPr>
        <w:t>bitstream</w:t>
      </w:r>
      <w:r w:rsidR="00BA7B26" w:rsidRPr="00BA7B26">
        <w:rPr>
          <w:sz w:val="22"/>
          <w:szCs w:val="22"/>
        </w:rPr>
        <w:t>)</w:t>
      </w:r>
      <w:r w:rsidR="00364BB6">
        <w:rPr>
          <w:sz w:val="22"/>
          <w:szCs w:val="22"/>
        </w:rPr>
        <w:t>, που θα χρησιμοποιηθούν</w:t>
      </w:r>
      <w:r w:rsidR="00282890">
        <w:rPr>
          <w:sz w:val="22"/>
          <w:szCs w:val="22"/>
        </w:rPr>
        <w:t xml:space="preserve"> σε περίπτωση που ο </w:t>
      </w:r>
      <w:r w:rsidR="00364BB6">
        <w:rPr>
          <w:sz w:val="22"/>
          <w:szCs w:val="22"/>
        </w:rPr>
        <w:t xml:space="preserve">δισδιάστατος </w:t>
      </w:r>
      <w:r w:rsidR="00282890">
        <w:rPr>
          <w:sz w:val="22"/>
          <w:szCs w:val="22"/>
        </w:rPr>
        <w:t xml:space="preserve">κώδικας </w:t>
      </w:r>
      <w:r w:rsidR="00282890">
        <w:rPr>
          <w:sz w:val="22"/>
          <w:szCs w:val="22"/>
          <w:lang w:val="en-GB"/>
        </w:rPr>
        <w:t>ECC</w:t>
      </w:r>
      <w:r w:rsidR="00282890" w:rsidRPr="00282890">
        <w:rPr>
          <w:sz w:val="22"/>
          <w:szCs w:val="22"/>
        </w:rPr>
        <w:t xml:space="preserve"> </w:t>
      </w:r>
      <w:r w:rsidR="00364BB6">
        <w:rPr>
          <w:sz w:val="22"/>
          <w:szCs w:val="22"/>
        </w:rPr>
        <w:t xml:space="preserve">αποτύχει </w:t>
      </w:r>
      <w:r w:rsidR="00282890">
        <w:rPr>
          <w:sz w:val="22"/>
          <w:szCs w:val="22"/>
        </w:rPr>
        <w:t>να διορθώσει το σφάλμα</w:t>
      </w:r>
      <w:r w:rsidR="00BA7B26">
        <w:rPr>
          <w:sz w:val="22"/>
          <w:szCs w:val="22"/>
        </w:rPr>
        <w:t>.</w:t>
      </w:r>
      <w:r w:rsidR="00BA7B26" w:rsidRPr="00BA7B26">
        <w:rPr>
          <w:sz w:val="22"/>
          <w:szCs w:val="22"/>
        </w:rPr>
        <w:t xml:space="preserve"> </w:t>
      </w:r>
      <w:r w:rsidR="00BA7B26">
        <w:rPr>
          <w:sz w:val="22"/>
          <w:szCs w:val="22"/>
        </w:rPr>
        <w:t>Μία λ</w:t>
      </w:r>
      <w:r w:rsidR="00282890">
        <w:rPr>
          <w:sz w:val="22"/>
          <w:szCs w:val="22"/>
        </w:rPr>
        <w:t xml:space="preserve">ύση για </w:t>
      </w:r>
      <w:r w:rsidR="00BA7B26">
        <w:rPr>
          <w:sz w:val="22"/>
          <w:szCs w:val="22"/>
        </w:rPr>
        <w:t xml:space="preserve">τη μείωση του </w:t>
      </w:r>
      <w:r w:rsidR="00282890">
        <w:rPr>
          <w:sz w:val="22"/>
          <w:szCs w:val="22"/>
        </w:rPr>
        <w:t xml:space="preserve">όγκου των δεδομένων διαμόρφωσης, και κατά συνέπεια του χώρου αποθήκευσης, είναι η συμπίεση των δεδομένων </w:t>
      </w:r>
      <w:r w:rsidR="00282890" w:rsidRPr="00282890">
        <w:rPr>
          <w:sz w:val="22"/>
          <w:szCs w:val="22"/>
        </w:rPr>
        <w:t>(</w:t>
      </w:r>
      <w:r w:rsidR="00282890">
        <w:rPr>
          <w:sz w:val="22"/>
          <w:szCs w:val="22"/>
          <w:lang w:val="en-GB"/>
        </w:rPr>
        <w:t>data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  <w:lang w:val="en-GB"/>
        </w:rPr>
        <w:t>compression</w:t>
      </w:r>
      <w:r w:rsidR="00282890" w:rsidRPr="00282890">
        <w:rPr>
          <w:sz w:val="22"/>
          <w:szCs w:val="22"/>
        </w:rPr>
        <w:t xml:space="preserve">). </w:t>
      </w:r>
      <w:r w:rsidR="00282890">
        <w:rPr>
          <w:sz w:val="22"/>
          <w:szCs w:val="22"/>
        </w:rPr>
        <w:t xml:space="preserve">Θα υλοποιήσετε στην </w:t>
      </w:r>
      <w:r w:rsidR="00282890">
        <w:rPr>
          <w:sz w:val="22"/>
          <w:szCs w:val="22"/>
          <w:lang w:val="en-GB"/>
        </w:rPr>
        <w:t>VHDL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</w:rPr>
        <w:t xml:space="preserve">και θα ενσωματώσετε στο </w:t>
      </w:r>
      <w:r w:rsidR="00282890">
        <w:rPr>
          <w:sz w:val="22"/>
          <w:szCs w:val="22"/>
          <w:lang w:val="en-GB"/>
        </w:rPr>
        <w:t>FPGA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  <w:lang w:val="en-GB"/>
        </w:rPr>
        <w:t>design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</w:rPr>
        <w:t>έναν αλγόριθμο συμπίεσης δεδομένων διαμόρφωσης (</w:t>
      </w:r>
      <w:proofErr w:type="spellStart"/>
      <w:r w:rsidR="00282890">
        <w:rPr>
          <w:sz w:val="22"/>
          <w:szCs w:val="22"/>
        </w:rPr>
        <w:t>π.χ</w:t>
      </w:r>
      <w:proofErr w:type="spellEnd"/>
      <w:r w:rsidR="00282890">
        <w:rPr>
          <w:sz w:val="22"/>
          <w:szCs w:val="22"/>
        </w:rPr>
        <w:t xml:space="preserve"> </w:t>
      </w:r>
      <w:r w:rsidR="00282890">
        <w:rPr>
          <w:sz w:val="22"/>
          <w:szCs w:val="22"/>
          <w:lang w:val="en-GB"/>
        </w:rPr>
        <w:t>arithmetic</w:t>
      </w:r>
      <w:r w:rsidR="00282890" w:rsidRPr="00282890">
        <w:rPr>
          <w:sz w:val="22"/>
          <w:szCs w:val="22"/>
        </w:rPr>
        <w:t xml:space="preserve"> </w:t>
      </w:r>
      <w:r w:rsidR="00282890">
        <w:rPr>
          <w:sz w:val="22"/>
          <w:szCs w:val="22"/>
          <w:lang w:val="en-GB"/>
        </w:rPr>
        <w:t>coding</w:t>
      </w:r>
      <w:r w:rsidR="00282890" w:rsidRPr="00282890">
        <w:rPr>
          <w:sz w:val="22"/>
          <w:szCs w:val="22"/>
        </w:rPr>
        <w:t>).</w:t>
      </w:r>
    </w:p>
    <w:p w14:paraId="3CF540F5" w14:textId="77777777" w:rsidR="00AB4191" w:rsidRPr="00282890" w:rsidRDefault="00AB4191" w:rsidP="00AB4191">
      <w:pPr>
        <w:pStyle w:val="Standard"/>
        <w:spacing w:after="120" w:line="264" w:lineRule="auto"/>
        <w:jc w:val="both"/>
        <w:rPr>
          <w:sz w:val="22"/>
        </w:rPr>
      </w:pPr>
    </w:p>
    <w:p w14:paraId="0E7F71B5" w14:textId="77777777" w:rsidR="00CA647E" w:rsidRDefault="00CA647E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Ενδεικτική βιβλιογραφία και αναφορές</w:t>
      </w:r>
    </w:p>
    <w:p w14:paraId="4A39D5BD" w14:textId="42FD0C8B" w:rsidR="00CA647E" w:rsidRPr="00364BB6" w:rsidRDefault="00D74F6E" w:rsidP="008A5FA7">
      <w:pPr>
        <w:pStyle w:val="Standard"/>
        <w:numPr>
          <w:ilvl w:val="0"/>
          <w:numId w:val="5"/>
        </w:numPr>
        <w:spacing w:after="120" w:line="264" w:lineRule="auto"/>
        <w:jc w:val="both"/>
        <w:rPr>
          <w:sz w:val="22"/>
          <w:szCs w:val="22"/>
          <w:lang w:val="en-GB"/>
        </w:rPr>
      </w:pPr>
      <w:r w:rsidRPr="00364BB6">
        <w:rPr>
          <w:sz w:val="22"/>
          <w:szCs w:val="22"/>
          <w:lang w:val="en-GB"/>
        </w:rPr>
        <w:t xml:space="preserve">V. </w:t>
      </w:r>
      <w:proofErr w:type="spellStart"/>
      <w:r w:rsidRPr="00364BB6">
        <w:rPr>
          <w:sz w:val="22"/>
          <w:szCs w:val="22"/>
          <w:lang w:val="en-GB"/>
        </w:rPr>
        <w:t>Vlagkoulis</w:t>
      </w:r>
      <w:proofErr w:type="spellEnd"/>
      <w:r w:rsidRPr="00364BB6">
        <w:rPr>
          <w:sz w:val="22"/>
          <w:szCs w:val="22"/>
          <w:lang w:val="en-GB"/>
        </w:rPr>
        <w:t xml:space="preserve"> et al., "Configuration Memory Scrubbing of SRAM-Based FPGAs Using a Mixed 2-D Coding Technique," in IEEE Transactions on Nuclear Science, vol. 69, no. 4, pp. 871-882, April 2022</w:t>
      </w:r>
    </w:p>
    <w:p w14:paraId="685E3058" w14:textId="77777777" w:rsidR="00CA647E" w:rsidRPr="00D74F6E" w:rsidRDefault="00CA647E" w:rsidP="008A5FA7">
      <w:pPr>
        <w:pStyle w:val="Standard"/>
        <w:spacing w:after="120" w:line="264" w:lineRule="auto"/>
        <w:jc w:val="center"/>
        <w:rPr>
          <w:b/>
          <w:sz w:val="22"/>
          <w:szCs w:val="22"/>
          <w:lang w:val="en-GB"/>
        </w:rPr>
      </w:pPr>
    </w:p>
    <w:p w14:paraId="1F2ACD68" w14:textId="77777777" w:rsidR="009975BA" w:rsidRPr="00D74F6E" w:rsidRDefault="009975BA" w:rsidP="008A5FA7">
      <w:pPr>
        <w:pStyle w:val="Standard"/>
        <w:spacing w:after="120" w:line="264" w:lineRule="auto"/>
        <w:jc w:val="center"/>
        <w:rPr>
          <w:b/>
          <w:sz w:val="22"/>
          <w:szCs w:val="22"/>
          <w:lang w:val="en-GB"/>
        </w:rPr>
      </w:pPr>
    </w:p>
    <w:p w14:paraId="0090E3AB" w14:textId="77777777" w:rsidR="00CA647E" w:rsidRPr="00AB4191" w:rsidRDefault="00CA647E" w:rsidP="008A5FA7">
      <w:pPr>
        <w:spacing w:after="120" w:line="264" w:lineRule="auto"/>
        <w:rPr>
          <w:b/>
          <w:sz w:val="22"/>
          <w:szCs w:val="22"/>
          <w:lang w:val="en-GB"/>
        </w:rPr>
      </w:pPr>
      <w:r w:rsidRPr="00D74F6E">
        <w:rPr>
          <w:b/>
          <w:sz w:val="22"/>
          <w:szCs w:val="22"/>
          <w:lang w:val="en-GB"/>
        </w:rPr>
        <w:br w:type="page"/>
      </w:r>
    </w:p>
    <w:p w14:paraId="28E37997" w14:textId="3E8D75A6" w:rsidR="009E7DEA" w:rsidRPr="009E7DEA" w:rsidRDefault="009975BA" w:rsidP="005E4EEC">
      <w:pPr>
        <w:pStyle w:val="Standard"/>
        <w:spacing w:after="120" w:line="264" w:lineRule="auto"/>
        <w:jc w:val="center"/>
        <w:rPr>
          <w:b/>
          <w:color w:val="FF0000"/>
          <w:sz w:val="22"/>
          <w:szCs w:val="22"/>
        </w:rPr>
      </w:pPr>
      <w:r w:rsidRPr="009E7DEA">
        <w:rPr>
          <w:b/>
          <w:color w:val="FF0000"/>
          <w:sz w:val="22"/>
          <w:szCs w:val="22"/>
        </w:rPr>
        <w:lastRenderedPageBreak/>
        <w:t>ΘΕΜΑΤΑ ΣΧΕΤΙΚΑ ΜΕ ΤΗΝ ΑΣΦΑΛΕΙΑ ΥΛΙΚΟΥ (</w:t>
      </w:r>
      <w:r w:rsidRPr="009E7DEA">
        <w:rPr>
          <w:b/>
          <w:color w:val="FF0000"/>
          <w:sz w:val="22"/>
          <w:szCs w:val="22"/>
          <w:lang w:val="en-GB"/>
        </w:rPr>
        <w:t>HARDWARE</w:t>
      </w:r>
      <w:r w:rsidRPr="009E7DEA">
        <w:rPr>
          <w:b/>
          <w:color w:val="FF0000"/>
          <w:sz w:val="22"/>
          <w:szCs w:val="22"/>
        </w:rPr>
        <w:t xml:space="preserve"> </w:t>
      </w:r>
      <w:r w:rsidRPr="009E7DEA">
        <w:rPr>
          <w:b/>
          <w:color w:val="FF0000"/>
          <w:sz w:val="22"/>
          <w:szCs w:val="22"/>
          <w:lang w:val="en-GB"/>
        </w:rPr>
        <w:t>SECURITY</w:t>
      </w:r>
      <w:r w:rsidRPr="009E7DEA">
        <w:rPr>
          <w:b/>
          <w:color w:val="FF0000"/>
          <w:sz w:val="22"/>
          <w:szCs w:val="22"/>
        </w:rPr>
        <w:t>)</w:t>
      </w:r>
    </w:p>
    <w:p w14:paraId="11FDCB03" w14:textId="3C731BA7" w:rsidR="00E62634" w:rsidRDefault="001C69F7" w:rsidP="008A5FA7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Θέμα 1: </w:t>
      </w:r>
      <w:r w:rsidR="00FC26EF">
        <w:rPr>
          <w:b/>
          <w:sz w:val="22"/>
          <w:szCs w:val="22"/>
        </w:rPr>
        <w:t>Υλοποίηση εργαλείων ηλεκτρονικού αυτοματισμού (</w:t>
      </w:r>
      <w:proofErr w:type="spellStart"/>
      <w:r w:rsidR="00FC26EF">
        <w:rPr>
          <w:b/>
          <w:sz w:val="22"/>
          <w:szCs w:val="22"/>
        </w:rPr>
        <w:t>Electronic</w:t>
      </w:r>
      <w:proofErr w:type="spellEnd"/>
      <w:r w:rsidR="00FC26EF">
        <w:rPr>
          <w:b/>
          <w:sz w:val="22"/>
          <w:szCs w:val="22"/>
        </w:rPr>
        <w:t xml:space="preserve"> </w:t>
      </w:r>
      <w:proofErr w:type="spellStart"/>
      <w:r w:rsidR="00FC26EF">
        <w:rPr>
          <w:b/>
          <w:sz w:val="22"/>
          <w:szCs w:val="22"/>
        </w:rPr>
        <w:t>Design</w:t>
      </w:r>
      <w:proofErr w:type="spellEnd"/>
      <w:r w:rsidR="00FC26EF">
        <w:rPr>
          <w:b/>
          <w:sz w:val="22"/>
          <w:szCs w:val="22"/>
        </w:rPr>
        <w:t xml:space="preserve"> </w:t>
      </w:r>
      <w:proofErr w:type="spellStart"/>
      <w:r w:rsidR="00FC26EF">
        <w:rPr>
          <w:b/>
          <w:sz w:val="22"/>
          <w:szCs w:val="22"/>
        </w:rPr>
        <w:t>Automation</w:t>
      </w:r>
      <w:proofErr w:type="spellEnd"/>
      <w:r w:rsidR="00FC26EF">
        <w:rPr>
          <w:b/>
          <w:sz w:val="22"/>
          <w:szCs w:val="22"/>
        </w:rPr>
        <w:t>) για εφαρμογές ασφάλειας</w:t>
      </w:r>
      <w:r w:rsidR="002925E6" w:rsidRPr="002925E6">
        <w:rPr>
          <w:b/>
          <w:sz w:val="22"/>
          <w:szCs w:val="22"/>
        </w:rPr>
        <w:t xml:space="preserve"> </w:t>
      </w:r>
      <w:r w:rsidR="002925E6">
        <w:rPr>
          <w:b/>
          <w:sz w:val="22"/>
          <w:szCs w:val="22"/>
        </w:rPr>
        <w:t xml:space="preserve">υλοποιημένες σε </w:t>
      </w:r>
      <w:r w:rsidR="002925E6">
        <w:rPr>
          <w:b/>
          <w:sz w:val="22"/>
          <w:szCs w:val="22"/>
          <w:lang w:val="en-US"/>
        </w:rPr>
        <w:t>FPGA</w:t>
      </w:r>
      <w:r>
        <w:rPr>
          <w:b/>
          <w:sz w:val="22"/>
          <w:szCs w:val="22"/>
        </w:rPr>
        <w:t xml:space="preserve"> </w:t>
      </w:r>
    </w:p>
    <w:p w14:paraId="26F8ABFD" w14:textId="053C4192" w:rsidR="001C69F7" w:rsidRPr="001C69F7" w:rsidRDefault="001C69F7" w:rsidP="008A5FA7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>
        <w:rPr>
          <w:sz w:val="22"/>
        </w:rPr>
        <w:t>Θάνος Παπαδημητρίου (</w:t>
      </w:r>
      <w:hyperlink r:id="rId9" w:history="1">
        <w:r w:rsidRPr="00F21DF1">
          <w:rPr>
            <w:sz w:val="22"/>
            <w:lang w:val="en-US"/>
          </w:rPr>
          <w:t>thanospap</w:t>
        </w:r>
        <w:r w:rsidRPr="00C40CA9">
          <w:rPr>
            <w:sz w:val="22"/>
          </w:rPr>
          <w:t>@</w:t>
        </w:r>
        <w:r w:rsidRPr="00F21DF1">
          <w:rPr>
            <w:sz w:val="22"/>
            <w:lang w:val="en-US"/>
          </w:rPr>
          <w:t>unipi</w:t>
        </w:r>
        <w:r w:rsidRPr="00C40CA9">
          <w:rPr>
            <w:sz w:val="22"/>
          </w:rPr>
          <w:t>.</w:t>
        </w:r>
        <w:r w:rsidRPr="00F21DF1">
          <w:rPr>
            <w:sz w:val="22"/>
            <w:lang w:val="en-US"/>
          </w:rPr>
          <w:t>gr</w:t>
        </w:r>
      </w:hyperlink>
      <w:r w:rsidRPr="00C40CA9">
        <w:rPr>
          <w:sz w:val="22"/>
        </w:rPr>
        <w:t xml:space="preserve">, </w:t>
      </w:r>
      <w:hyperlink r:id="rId10" w:history="1">
        <w:r w:rsidRPr="00C40CA9">
          <w:rPr>
            <w:sz w:val="22"/>
          </w:rPr>
          <w:t>a.papadimitriou@go.uop.gr</w:t>
        </w:r>
      </w:hyperlink>
      <w:r>
        <w:rPr>
          <w:sz w:val="22"/>
        </w:rPr>
        <w:t>)</w:t>
      </w:r>
    </w:p>
    <w:p w14:paraId="56494201" w14:textId="29FDA129" w:rsidR="00E62634" w:rsidRDefault="00FC26EF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  <w:u w:val="single"/>
        </w:rPr>
        <w:t>Περιγραφή</w:t>
      </w:r>
      <w:r w:rsidR="009E7DEA" w:rsidRPr="009E7DEA">
        <w:rPr>
          <w:sz w:val="22"/>
          <w:u w:val="single"/>
        </w:rPr>
        <w:t xml:space="preserve">: </w:t>
      </w:r>
      <w:r>
        <w:rPr>
          <w:sz w:val="22"/>
        </w:rPr>
        <w:t>Η πλειοψηφία των σύγχρονων ψηφιακών εφαρμογών (</w:t>
      </w:r>
      <w:proofErr w:type="spellStart"/>
      <w:r>
        <w:rPr>
          <w:sz w:val="22"/>
        </w:rPr>
        <w:t>ΙοΤ</w:t>
      </w:r>
      <w:proofErr w:type="spellEnd"/>
      <w:r>
        <w:rPr>
          <w:sz w:val="22"/>
        </w:rPr>
        <w:t>, τραπεζικές εφαρμογές κλπ.) βασίζονται σε κρυπτογραφικές υλοποιήσεις για την παροχή ικανοποιητικών επιπέδων ασφάλειας. Η ύπαρξη επιθέσεων υλικού όπως για παράδειγμα οι επιθέσεις πλευρικού καναλιού (</w:t>
      </w:r>
      <w:proofErr w:type="spellStart"/>
      <w:r>
        <w:rPr>
          <w:sz w:val="22"/>
        </w:rPr>
        <w:t>Side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Channel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attacks</w:t>
      </w:r>
      <w:proofErr w:type="spellEnd"/>
      <w:r>
        <w:rPr>
          <w:sz w:val="22"/>
        </w:rPr>
        <w:t>) και οι επιθέσεις εισαγωγής σφαλμάτων (</w:t>
      </w:r>
      <w:proofErr w:type="spellStart"/>
      <w:r>
        <w:rPr>
          <w:sz w:val="22"/>
        </w:rPr>
        <w:t>Fault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Injection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attacks</w:t>
      </w:r>
      <w:proofErr w:type="spellEnd"/>
      <w:r>
        <w:rPr>
          <w:sz w:val="22"/>
        </w:rPr>
        <w:t xml:space="preserve">) είναι δυνατόν να υποβαθμίσουν σημαντικά και έως να εξαλείψουν το επιθυμητό επίπεδο ασφάλειας [1, 2]. </w:t>
      </w:r>
    </w:p>
    <w:p w14:paraId="5375F4A8" w14:textId="264C9E3F" w:rsidR="00E62634" w:rsidRDefault="00FC26EF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Στην παρούσα πτυχιακή εργασία θα γίνει χρήση </w:t>
      </w:r>
      <w:r w:rsidR="00F21DF1">
        <w:rPr>
          <w:sz w:val="22"/>
        </w:rPr>
        <w:t xml:space="preserve">υπαρχόντων βιβλιοθηκών (πχ </w:t>
      </w:r>
      <w:proofErr w:type="spellStart"/>
      <w:r w:rsidR="00F21DF1">
        <w:rPr>
          <w:sz w:val="22"/>
          <w:lang w:val="en-US"/>
        </w:rPr>
        <w:t>SpyDrNet</w:t>
      </w:r>
      <w:proofErr w:type="spellEnd"/>
      <w:r w:rsidR="00F21DF1" w:rsidRPr="00F21DF1">
        <w:rPr>
          <w:sz w:val="22"/>
        </w:rPr>
        <w:t xml:space="preserve">, </w:t>
      </w:r>
      <w:proofErr w:type="spellStart"/>
      <w:r w:rsidR="00F21DF1">
        <w:rPr>
          <w:sz w:val="22"/>
          <w:lang w:val="en-US"/>
        </w:rPr>
        <w:t>R</w:t>
      </w:r>
      <w:r w:rsidR="00364BB6">
        <w:rPr>
          <w:sz w:val="22"/>
          <w:lang w:val="en-US"/>
        </w:rPr>
        <w:t>a</w:t>
      </w:r>
      <w:r w:rsidR="00F21DF1">
        <w:rPr>
          <w:sz w:val="22"/>
          <w:lang w:val="en-US"/>
        </w:rPr>
        <w:t>pidwright</w:t>
      </w:r>
      <w:proofErr w:type="spellEnd"/>
      <w:r w:rsidR="00F21DF1" w:rsidRPr="00F21DF1">
        <w:rPr>
          <w:sz w:val="22"/>
        </w:rPr>
        <w:t>)</w:t>
      </w:r>
      <w:r>
        <w:rPr>
          <w:sz w:val="22"/>
        </w:rPr>
        <w:t xml:space="preserve"> για την υλοποίηση εργαλείων ηλεκτρονικού αυτοματισμού με στόχο την αύξηση της απόδοσης και τη μελέτη ιδιοτήτων ασφάλειας, FPGA υλοποιήσεων</w:t>
      </w:r>
      <w:r w:rsidR="00F21DF1" w:rsidRPr="00F21DF1">
        <w:rPr>
          <w:sz w:val="22"/>
        </w:rPr>
        <w:t xml:space="preserve"> (</w:t>
      </w:r>
      <w:r w:rsidR="00F21DF1">
        <w:rPr>
          <w:sz w:val="22"/>
        </w:rPr>
        <w:t>πχ κρυπτογραφικών)</w:t>
      </w:r>
      <w:r>
        <w:rPr>
          <w:sz w:val="22"/>
        </w:rPr>
        <w:t>.</w:t>
      </w:r>
    </w:p>
    <w:p w14:paraId="6F37B821" w14:textId="445994C5" w:rsidR="00E62634" w:rsidRDefault="00FC26EF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 xml:space="preserve">Θα αποκτηθεί εμπειρία στο σύνολο των εργαλείων σύνθεσης για </w:t>
      </w:r>
      <w:proofErr w:type="spellStart"/>
      <w:r>
        <w:rPr>
          <w:sz w:val="22"/>
        </w:rPr>
        <w:t>Xilinx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FPGAs</w:t>
      </w:r>
      <w:proofErr w:type="spellEnd"/>
      <w:r>
        <w:rPr>
          <w:sz w:val="22"/>
        </w:rPr>
        <w:t>, σε επιθέσεις υλικού και στη σχεδίαση εργαλείων ηλεκτρονικού αυτοματισμού για εφαρμογές ασφάλειας σε αρχιτεκτονικές FPGA.</w:t>
      </w:r>
    </w:p>
    <w:p w14:paraId="479FC7CB" w14:textId="77777777" w:rsidR="00E62634" w:rsidRDefault="00FC26EF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Παραδοτέα</w:t>
      </w:r>
    </w:p>
    <w:p w14:paraId="57C08FAF" w14:textId="64001AF8" w:rsidR="00E62634" w:rsidRDefault="00FC26EF" w:rsidP="008A5FA7">
      <w:pPr>
        <w:pStyle w:val="Standard"/>
        <w:numPr>
          <w:ilvl w:val="0"/>
          <w:numId w:val="2"/>
        </w:numPr>
        <w:spacing w:after="120" w:line="264" w:lineRule="auto"/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κώδικας των </w:t>
      </w:r>
      <w:r>
        <w:rPr>
          <w:sz w:val="22"/>
          <w:szCs w:val="22"/>
          <w:lang w:val="en-US"/>
        </w:rPr>
        <w:t>EDA</w:t>
      </w:r>
      <w:r>
        <w:rPr>
          <w:sz w:val="22"/>
          <w:szCs w:val="22"/>
        </w:rPr>
        <w:t xml:space="preserve"> αλγορίθμων με χρήση τ</w:t>
      </w:r>
      <w:r w:rsidR="00F21DF1">
        <w:rPr>
          <w:sz w:val="22"/>
          <w:szCs w:val="22"/>
        </w:rPr>
        <w:t>ων</w:t>
      </w:r>
      <w:r>
        <w:rPr>
          <w:sz w:val="22"/>
          <w:szCs w:val="22"/>
        </w:rPr>
        <w:t xml:space="preserve"> βιβλιοθ</w:t>
      </w:r>
      <w:r w:rsidR="00F21DF1">
        <w:rPr>
          <w:sz w:val="22"/>
          <w:szCs w:val="22"/>
        </w:rPr>
        <w:t>ηκών που θα επιλεγούν</w:t>
      </w:r>
    </w:p>
    <w:p w14:paraId="11551DB8" w14:textId="77777777" w:rsidR="00E62634" w:rsidRDefault="00FC26EF" w:rsidP="008A5FA7">
      <w:pPr>
        <w:pStyle w:val="Standard"/>
        <w:numPr>
          <w:ilvl w:val="0"/>
          <w:numId w:val="1"/>
        </w:numPr>
        <w:spacing w:after="120" w:line="264" w:lineRule="auto"/>
      </w:pPr>
      <w:r>
        <w:rPr>
          <w:sz w:val="22"/>
          <w:szCs w:val="22"/>
        </w:rPr>
        <w:t xml:space="preserve">Οι αναλύσεις των επιπέδων ασφάλειας μέσω των υλοποιημένων </w:t>
      </w:r>
      <w:r>
        <w:rPr>
          <w:sz w:val="22"/>
          <w:szCs w:val="22"/>
          <w:lang w:val="en-US"/>
        </w:rPr>
        <w:t>EDA</w:t>
      </w:r>
      <w:r>
        <w:rPr>
          <w:sz w:val="22"/>
          <w:szCs w:val="22"/>
        </w:rPr>
        <w:t xml:space="preserve"> αλγορίθμων και η σύγκρισή τους με τα αποτελέσματα πειραματικών επιθέσεων υλικού</w:t>
      </w:r>
    </w:p>
    <w:p w14:paraId="0961D9F7" w14:textId="71866AFD" w:rsidR="00E62634" w:rsidRPr="00F21DF1" w:rsidRDefault="00FC26EF" w:rsidP="008A5FA7">
      <w:pPr>
        <w:pStyle w:val="Standard"/>
        <w:numPr>
          <w:ilvl w:val="0"/>
          <w:numId w:val="1"/>
        </w:numPr>
        <w:spacing w:after="120" w:line="264" w:lineRule="auto"/>
      </w:pPr>
      <w:r>
        <w:rPr>
          <w:sz w:val="22"/>
          <w:szCs w:val="22"/>
        </w:rPr>
        <w:t xml:space="preserve">Αναφορά </w:t>
      </w:r>
      <w:r w:rsidR="00F21DF1">
        <w:rPr>
          <w:sz w:val="22"/>
          <w:szCs w:val="22"/>
        </w:rPr>
        <w:t>διπλωματικής</w:t>
      </w:r>
      <w:r>
        <w:rPr>
          <w:sz w:val="22"/>
          <w:szCs w:val="22"/>
        </w:rPr>
        <w:t xml:space="preserve"> εργασίας</w:t>
      </w:r>
    </w:p>
    <w:p w14:paraId="4CC36119" w14:textId="17A51A08" w:rsidR="00F21DF1" w:rsidRDefault="00F21DF1" w:rsidP="008A5FA7">
      <w:pPr>
        <w:pStyle w:val="Standard"/>
        <w:numPr>
          <w:ilvl w:val="0"/>
          <w:numId w:val="1"/>
        </w:numPr>
        <w:spacing w:after="120" w:line="264" w:lineRule="auto"/>
      </w:pPr>
      <w:r>
        <w:rPr>
          <w:sz w:val="22"/>
          <w:szCs w:val="22"/>
        </w:rPr>
        <w:t>Οδηγός χρήσης του εργαλείου</w:t>
      </w:r>
    </w:p>
    <w:p w14:paraId="7BF8D4FE" w14:textId="373CC17F" w:rsidR="00E62634" w:rsidRDefault="00F21DF1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Ενδεικτική β</w:t>
      </w:r>
      <w:r w:rsidR="00FC26EF">
        <w:rPr>
          <w:sz w:val="22"/>
          <w:u w:val="single"/>
        </w:rPr>
        <w:t>ιβλιογραφία και αναφορές</w:t>
      </w:r>
    </w:p>
    <w:p w14:paraId="1410050B" w14:textId="77777777" w:rsidR="00E62634" w:rsidRDefault="00FC26EF" w:rsidP="00364BB6">
      <w:pPr>
        <w:pStyle w:val="Standard"/>
        <w:numPr>
          <w:ilvl w:val="0"/>
          <w:numId w:val="9"/>
        </w:numPr>
        <w:spacing w:after="120" w:line="264" w:lineRule="auto"/>
        <w:jc w:val="both"/>
      </w:pPr>
      <w:proofErr w:type="spellStart"/>
      <w:r>
        <w:rPr>
          <w:sz w:val="22"/>
          <w:szCs w:val="22"/>
          <w:lang w:val="en-US"/>
        </w:rPr>
        <w:t>Mangard</w:t>
      </w:r>
      <w:proofErr w:type="spellEnd"/>
      <w:r>
        <w:rPr>
          <w:sz w:val="22"/>
          <w:szCs w:val="22"/>
          <w:lang w:val="en-US"/>
        </w:rPr>
        <w:t>, Stefan, Elisabeth Oswald, and Thomas Popp. Power analysis attacks: Revealing the secrets of smart cards. Vol. 31. Springer Science &amp; Business Media, 2008.</w:t>
      </w:r>
    </w:p>
    <w:p w14:paraId="459E38B5" w14:textId="77777777" w:rsidR="00E62634" w:rsidRDefault="00FC26EF" w:rsidP="00364BB6">
      <w:pPr>
        <w:pStyle w:val="Standard"/>
        <w:numPr>
          <w:ilvl w:val="0"/>
          <w:numId w:val="9"/>
        </w:numPr>
        <w:spacing w:after="120" w:line="264" w:lineRule="auto"/>
        <w:jc w:val="both"/>
      </w:pPr>
      <w:proofErr w:type="spellStart"/>
      <w:r>
        <w:rPr>
          <w:sz w:val="22"/>
          <w:szCs w:val="22"/>
          <w:lang w:val="en-US"/>
        </w:rPr>
        <w:t>Barenghi</w:t>
      </w:r>
      <w:proofErr w:type="spellEnd"/>
      <w:r>
        <w:rPr>
          <w:sz w:val="22"/>
          <w:szCs w:val="22"/>
          <w:lang w:val="en-US"/>
        </w:rPr>
        <w:t xml:space="preserve">, Alessandro, Luca </w:t>
      </w:r>
      <w:proofErr w:type="spellStart"/>
      <w:r>
        <w:rPr>
          <w:sz w:val="22"/>
          <w:szCs w:val="22"/>
          <w:lang w:val="en-US"/>
        </w:rPr>
        <w:t>Breveglieri</w:t>
      </w:r>
      <w:proofErr w:type="spellEnd"/>
      <w:r>
        <w:rPr>
          <w:sz w:val="22"/>
          <w:szCs w:val="22"/>
          <w:lang w:val="en-US"/>
        </w:rPr>
        <w:t xml:space="preserve">, Israel </w:t>
      </w:r>
      <w:proofErr w:type="spellStart"/>
      <w:r>
        <w:rPr>
          <w:sz w:val="22"/>
          <w:szCs w:val="22"/>
          <w:lang w:val="en-US"/>
        </w:rPr>
        <w:t>Koren</w:t>
      </w:r>
      <w:proofErr w:type="spellEnd"/>
      <w:r>
        <w:rPr>
          <w:sz w:val="22"/>
          <w:szCs w:val="22"/>
          <w:lang w:val="en-US"/>
        </w:rPr>
        <w:t xml:space="preserve">, and David </w:t>
      </w:r>
      <w:proofErr w:type="spellStart"/>
      <w:r>
        <w:rPr>
          <w:sz w:val="22"/>
          <w:szCs w:val="22"/>
          <w:lang w:val="en-US"/>
        </w:rPr>
        <w:t>Naccache</w:t>
      </w:r>
      <w:proofErr w:type="spellEnd"/>
      <w:r>
        <w:rPr>
          <w:sz w:val="22"/>
          <w:szCs w:val="22"/>
          <w:lang w:val="en-US"/>
        </w:rPr>
        <w:t>. "Fault injection attacks on cryptographic devices: Theory, practice, and countermeasures." Proceedings of the IEEE 100, no. 11 (2012): 3056-3076.</w:t>
      </w:r>
    </w:p>
    <w:p w14:paraId="309EFB29" w14:textId="27C69DF1" w:rsidR="00F21DF1" w:rsidRPr="00C40CA9" w:rsidRDefault="00F21DF1" w:rsidP="008A5FA7">
      <w:pPr>
        <w:pStyle w:val="Standard"/>
        <w:spacing w:after="120" w:line="264" w:lineRule="auto"/>
        <w:jc w:val="both"/>
        <w:rPr>
          <w:sz w:val="22"/>
        </w:rPr>
      </w:pPr>
    </w:p>
    <w:p w14:paraId="39F42792" w14:textId="5E93E2D1" w:rsidR="00C40CA9" w:rsidRDefault="00C40CA9" w:rsidP="008A5FA7">
      <w:pPr>
        <w:pStyle w:val="Standard"/>
        <w:spacing w:after="120" w:line="264" w:lineRule="auto"/>
        <w:jc w:val="both"/>
        <w:rPr>
          <w:sz w:val="22"/>
        </w:rPr>
      </w:pPr>
    </w:p>
    <w:p w14:paraId="6A7165D5" w14:textId="1B5C8A87" w:rsidR="00C40CA9" w:rsidRDefault="00C40CA9" w:rsidP="008A5FA7">
      <w:pPr>
        <w:pStyle w:val="Standard"/>
        <w:spacing w:after="120" w:line="264" w:lineRule="auto"/>
        <w:jc w:val="both"/>
        <w:rPr>
          <w:sz w:val="22"/>
        </w:rPr>
      </w:pPr>
    </w:p>
    <w:p w14:paraId="17C9C3BC" w14:textId="77777777" w:rsidR="009E7DEA" w:rsidRDefault="009E7DE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DF77D92" w14:textId="021C6E8D" w:rsidR="00C40CA9" w:rsidRDefault="001C69F7" w:rsidP="008A5FA7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Θέμα </w:t>
      </w:r>
      <w:r w:rsidR="00C40CA9" w:rsidRPr="00C40CA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:</w:t>
      </w:r>
      <w:r w:rsidR="00C40CA9" w:rsidRPr="00C40CA9">
        <w:rPr>
          <w:b/>
          <w:sz w:val="22"/>
          <w:szCs w:val="22"/>
        </w:rPr>
        <w:t xml:space="preserve"> </w:t>
      </w:r>
      <w:r w:rsidR="00C40CA9">
        <w:rPr>
          <w:b/>
          <w:sz w:val="22"/>
          <w:szCs w:val="22"/>
        </w:rPr>
        <w:t>Υλοποίηση επιθέσεων υλικού μέσω ανάλυσης σφαλμάτων</w:t>
      </w:r>
    </w:p>
    <w:p w14:paraId="17210FB1" w14:textId="0FD93E16" w:rsidR="001C69F7" w:rsidRPr="002925E6" w:rsidRDefault="001C69F7" w:rsidP="008A5FA7">
      <w:pPr>
        <w:pStyle w:val="Standard"/>
        <w:spacing w:after="120" w:line="264" w:lineRule="auto"/>
        <w:jc w:val="both"/>
        <w:rPr>
          <w:b/>
          <w:sz w:val="22"/>
          <w:szCs w:val="22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>
        <w:rPr>
          <w:sz w:val="22"/>
        </w:rPr>
        <w:t>Θάνος Παπαδημητρίου (</w:t>
      </w:r>
      <w:hyperlink r:id="rId11" w:history="1">
        <w:r w:rsidRPr="00F21DF1">
          <w:rPr>
            <w:sz w:val="22"/>
            <w:lang w:val="en-US"/>
          </w:rPr>
          <w:t>thanospap</w:t>
        </w:r>
        <w:r w:rsidRPr="00C40CA9">
          <w:rPr>
            <w:sz w:val="22"/>
          </w:rPr>
          <w:t>@</w:t>
        </w:r>
        <w:r w:rsidRPr="00F21DF1">
          <w:rPr>
            <w:sz w:val="22"/>
            <w:lang w:val="en-US"/>
          </w:rPr>
          <w:t>unipi</w:t>
        </w:r>
        <w:r w:rsidRPr="00C40CA9">
          <w:rPr>
            <w:sz w:val="22"/>
          </w:rPr>
          <w:t>.</w:t>
        </w:r>
        <w:r w:rsidRPr="00F21DF1">
          <w:rPr>
            <w:sz w:val="22"/>
            <w:lang w:val="en-US"/>
          </w:rPr>
          <w:t>gr</w:t>
        </w:r>
      </w:hyperlink>
      <w:r w:rsidRPr="00C40CA9">
        <w:rPr>
          <w:sz w:val="22"/>
        </w:rPr>
        <w:t xml:space="preserve">, </w:t>
      </w:r>
      <w:hyperlink r:id="rId12" w:history="1">
        <w:r w:rsidRPr="00C40CA9">
          <w:rPr>
            <w:sz w:val="22"/>
          </w:rPr>
          <w:t>a.papadimitriou@go.uop.gr</w:t>
        </w:r>
      </w:hyperlink>
      <w:r>
        <w:rPr>
          <w:sz w:val="22"/>
        </w:rPr>
        <w:t>)</w:t>
      </w:r>
    </w:p>
    <w:p w14:paraId="2A99362A" w14:textId="77777777" w:rsidR="00C40CA9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Περιγραφή</w:t>
      </w:r>
    </w:p>
    <w:p w14:paraId="52BFA0DB" w14:textId="77777777" w:rsidR="00C40CA9" w:rsidRPr="00724677" w:rsidRDefault="00C40CA9" w:rsidP="008A5FA7">
      <w:pPr>
        <w:pStyle w:val="Standard"/>
        <w:spacing w:after="120" w:line="264" w:lineRule="auto"/>
        <w:jc w:val="both"/>
        <w:rPr>
          <w:sz w:val="22"/>
        </w:rPr>
      </w:pPr>
      <w:r>
        <w:rPr>
          <w:sz w:val="22"/>
        </w:rPr>
        <w:t>Η πλειοψηφία των σύγχρονων ψηφιακών εφαρμογών (</w:t>
      </w:r>
      <w:proofErr w:type="spellStart"/>
      <w:r>
        <w:rPr>
          <w:sz w:val="22"/>
        </w:rPr>
        <w:t>ΙοΤ</w:t>
      </w:r>
      <w:proofErr w:type="spellEnd"/>
      <w:r>
        <w:rPr>
          <w:sz w:val="22"/>
        </w:rPr>
        <w:t xml:space="preserve">, τραπεζικές εφαρμογές κλπ.) βασίζονται σε κρυπτογραφικές υλοποιήσεις για την παροχή ικανοποιητικών επιπέδων ασφάλειας. Η ύπαρξη επιθέσεων υλικού όπως για παράδειγμα οι επιθέσεις εισαγωγής σφαλμάτων </w:t>
      </w:r>
      <w:r w:rsidRPr="00724677">
        <w:rPr>
          <w:sz w:val="22"/>
        </w:rPr>
        <w:t>(</w:t>
      </w:r>
      <w:proofErr w:type="spellStart"/>
      <w:r w:rsidRPr="00724677">
        <w:rPr>
          <w:sz w:val="22"/>
        </w:rPr>
        <w:t>Fault</w:t>
      </w:r>
      <w:proofErr w:type="spellEnd"/>
      <w:r w:rsidRPr="00724677">
        <w:rPr>
          <w:sz w:val="22"/>
        </w:rPr>
        <w:t xml:space="preserve"> </w:t>
      </w:r>
      <w:proofErr w:type="spellStart"/>
      <w:r w:rsidRPr="00724677">
        <w:rPr>
          <w:sz w:val="22"/>
        </w:rPr>
        <w:t>Injection</w:t>
      </w:r>
      <w:proofErr w:type="spellEnd"/>
      <w:r w:rsidRPr="00724677">
        <w:rPr>
          <w:sz w:val="22"/>
        </w:rPr>
        <w:t xml:space="preserve"> </w:t>
      </w:r>
      <w:proofErr w:type="spellStart"/>
      <w:r w:rsidRPr="00724677">
        <w:rPr>
          <w:sz w:val="22"/>
        </w:rPr>
        <w:t>attacks</w:t>
      </w:r>
      <w:proofErr w:type="spellEnd"/>
      <w:r w:rsidRPr="00724677">
        <w:rPr>
          <w:sz w:val="22"/>
        </w:rPr>
        <w:t xml:space="preserve">) είναι δυνατόν να υποβαθμίσουν σημαντικά και έως να εξαλείψουν το επιθυμητό επίπεδο ασφάλειας [1, 2]. </w:t>
      </w:r>
    </w:p>
    <w:p w14:paraId="1C8AC2DC" w14:textId="77777777" w:rsidR="00C40CA9" w:rsidRPr="00724677" w:rsidRDefault="00C40CA9" w:rsidP="008A5FA7">
      <w:pPr>
        <w:pStyle w:val="Standard"/>
        <w:spacing w:after="120" w:line="264" w:lineRule="auto"/>
        <w:jc w:val="both"/>
        <w:rPr>
          <w:sz w:val="22"/>
        </w:rPr>
      </w:pPr>
      <w:r w:rsidRPr="00724677">
        <w:rPr>
          <w:sz w:val="22"/>
        </w:rPr>
        <w:t xml:space="preserve">Στην παρούσα πτυχιακή εργασία θα σχεδιαστεί μια βιβλιοθήκη επιθέσεων εισαγωγής σφαλμάτων. Αρχικά θα μελετηθεί η σχετική βιβλιογραφία και έπειτα θα υλοποιηθούν επιθέσεις υλικού μέσω εισαγωγής σφαλμάτων καθώς και μια πλατφόρμα εισαγωγής σφαλμάτων με χρήση </w:t>
      </w:r>
      <w:r w:rsidRPr="00724677">
        <w:rPr>
          <w:sz w:val="22"/>
          <w:lang w:val="en-US"/>
        </w:rPr>
        <w:t>clock</w:t>
      </w:r>
      <w:r w:rsidRPr="00724677">
        <w:rPr>
          <w:sz w:val="22"/>
        </w:rPr>
        <w:t xml:space="preserve"> </w:t>
      </w:r>
      <w:r w:rsidRPr="00724677">
        <w:rPr>
          <w:sz w:val="22"/>
          <w:lang w:val="en-US"/>
        </w:rPr>
        <w:t>glitch</w:t>
      </w:r>
      <w:r w:rsidRPr="00724677">
        <w:rPr>
          <w:sz w:val="22"/>
        </w:rPr>
        <w:t xml:space="preserve"> ή/και </w:t>
      </w:r>
      <w:r w:rsidRPr="00724677">
        <w:rPr>
          <w:sz w:val="22"/>
          <w:lang w:val="en-US"/>
        </w:rPr>
        <w:t>voltage</w:t>
      </w:r>
      <w:r w:rsidRPr="00724677">
        <w:rPr>
          <w:sz w:val="22"/>
        </w:rPr>
        <w:t xml:space="preserve"> </w:t>
      </w:r>
      <w:r w:rsidRPr="00724677">
        <w:rPr>
          <w:sz w:val="22"/>
          <w:lang w:val="en-US"/>
        </w:rPr>
        <w:t>glitch</w:t>
      </w:r>
      <w:r w:rsidRPr="00724677">
        <w:rPr>
          <w:sz w:val="22"/>
        </w:rPr>
        <w:t xml:space="preserve"> με το οποίο θα εισαχθούν σφάλματα σε κρυπτογραφικούς αλγορίθμους (</w:t>
      </w:r>
      <w:r w:rsidRPr="00724677">
        <w:rPr>
          <w:sz w:val="22"/>
          <w:lang w:val="en-US"/>
        </w:rPr>
        <w:t>AES</w:t>
      </w:r>
      <w:r w:rsidRPr="00724677">
        <w:rPr>
          <w:sz w:val="22"/>
        </w:rPr>
        <w:t>).</w:t>
      </w:r>
    </w:p>
    <w:p w14:paraId="12622879" w14:textId="77777777" w:rsidR="00C40CA9" w:rsidRPr="00724677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 w:rsidRPr="00724677">
        <w:rPr>
          <w:sz w:val="22"/>
          <w:u w:val="single"/>
        </w:rPr>
        <w:t>Παραδοτέα</w:t>
      </w:r>
    </w:p>
    <w:p w14:paraId="5AB7666C" w14:textId="77777777" w:rsidR="00C40CA9" w:rsidRPr="00724677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724677">
        <w:rPr>
          <w:sz w:val="22"/>
          <w:szCs w:val="22"/>
        </w:rPr>
        <w:t>Επιθέσεις εισαγωγής σφαλμάτων</w:t>
      </w:r>
    </w:p>
    <w:p w14:paraId="48E12D7A" w14:textId="77777777" w:rsidR="00C40CA9" w:rsidRPr="00724677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724677">
        <w:rPr>
          <w:sz w:val="22"/>
          <w:szCs w:val="22"/>
        </w:rPr>
        <w:t xml:space="preserve">Πλατφόρμα εισαγωγής </w:t>
      </w:r>
      <w:proofErr w:type="spellStart"/>
      <w:r w:rsidRPr="00724677">
        <w:rPr>
          <w:sz w:val="22"/>
          <w:szCs w:val="22"/>
        </w:rPr>
        <w:t>σφαλματων</w:t>
      </w:r>
      <w:proofErr w:type="spellEnd"/>
    </w:p>
    <w:p w14:paraId="019A7EE9" w14:textId="77777777" w:rsidR="00C40CA9" w:rsidRPr="00724677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724677">
        <w:rPr>
          <w:sz w:val="22"/>
          <w:szCs w:val="22"/>
        </w:rPr>
        <w:t>Οι αναλύσεις των επιπέδων ασφάλειας κρυπτογραφικών υλοποιήσεων</w:t>
      </w:r>
    </w:p>
    <w:p w14:paraId="1F035F1A" w14:textId="77777777" w:rsidR="00C40CA9" w:rsidRPr="00724677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724677">
        <w:rPr>
          <w:sz w:val="22"/>
          <w:szCs w:val="22"/>
        </w:rPr>
        <w:t>Αναφορά διπλωματικής εργασίας</w:t>
      </w:r>
    </w:p>
    <w:p w14:paraId="5F643399" w14:textId="77777777" w:rsidR="00C40CA9" w:rsidRPr="00724677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724677">
        <w:rPr>
          <w:sz w:val="22"/>
          <w:szCs w:val="22"/>
        </w:rPr>
        <w:t>Οδηγός χρήσης επιθέσεων και πλατφόρμας</w:t>
      </w:r>
    </w:p>
    <w:p w14:paraId="221C610B" w14:textId="77777777" w:rsidR="00C40CA9" w:rsidRPr="00724677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 w:rsidRPr="00724677">
        <w:rPr>
          <w:sz w:val="22"/>
          <w:u w:val="single"/>
        </w:rPr>
        <w:t>Ενδεικτική βιβλιογραφία και αναφορές</w:t>
      </w:r>
    </w:p>
    <w:p w14:paraId="35C3A6BB" w14:textId="77777777" w:rsidR="00C40CA9" w:rsidRPr="00724677" w:rsidRDefault="00C40CA9" w:rsidP="00D74F6E">
      <w:pPr>
        <w:pStyle w:val="Standard"/>
        <w:numPr>
          <w:ilvl w:val="0"/>
          <w:numId w:val="7"/>
        </w:numPr>
        <w:spacing w:after="120" w:line="264" w:lineRule="auto"/>
        <w:jc w:val="both"/>
      </w:pPr>
      <w:proofErr w:type="spellStart"/>
      <w:r w:rsidRPr="00724677">
        <w:rPr>
          <w:sz w:val="22"/>
          <w:szCs w:val="22"/>
          <w:lang w:val="en-US"/>
        </w:rPr>
        <w:t>Kazemi</w:t>
      </w:r>
      <w:proofErr w:type="spellEnd"/>
      <w:r w:rsidRPr="00724677">
        <w:rPr>
          <w:sz w:val="22"/>
          <w:szCs w:val="22"/>
          <w:lang w:val="en-US"/>
        </w:rPr>
        <w:t xml:space="preserve">, Zahra, Athanasios Papadimitriou, </w:t>
      </w:r>
      <w:proofErr w:type="spellStart"/>
      <w:r w:rsidRPr="00724677">
        <w:rPr>
          <w:sz w:val="22"/>
          <w:szCs w:val="22"/>
          <w:lang w:val="en-US"/>
        </w:rPr>
        <w:t>Ioanna</w:t>
      </w:r>
      <w:proofErr w:type="spellEnd"/>
      <w:r w:rsidRPr="00724677">
        <w:rPr>
          <w:sz w:val="22"/>
          <w:szCs w:val="22"/>
          <w:lang w:val="en-US"/>
        </w:rPr>
        <w:t xml:space="preserve"> </w:t>
      </w:r>
      <w:proofErr w:type="spellStart"/>
      <w:r w:rsidRPr="00724677">
        <w:rPr>
          <w:sz w:val="22"/>
          <w:szCs w:val="22"/>
          <w:lang w:val="en-US"/>
        </w:rPr>
        <w:t>Souvatzoglou</w:t>
      </w:r>
      <w:proofErr w:type="spellEnd"/>
      <w:r w:rsidRPr="00724677">
        <w:rPr>
          <w:sz w:val="22"/>
          <w:szCs w:val="22"/>
          <w:lang w:val="en-US"/>
        </w:rPr>
        <w:t xml:space="preserve">, Ehsan </w:t>
      </w:r>
      <w:proofErr w:type="spellStart"/>
      <w:r w:rsidRPr="00724677">
        <w:rPr>
          <w:sz w:val="22"/>
          <w:szCs w:val="22"/>
          <w:lang w:val="en-US"/>
        </w:rPr>
        <w:t>Aerabi</w:t>
      </w:r>
      <w:proofErr w:type="spellEnd"/>
      <w:r w:rsidRPr="00724677">
        <w:rPr>
          <w:sz w:val="22"/>
          <w:szCs w:val="22"/>
          <w:lang w:val="en-US"/>
        </w:rPr>
        <w:t xml:space="preserve">, </w:t>
      </w:r>
      <w:proofErr w:type="spellStart"/>
      <w:r w:rsidRPr="00724677">
        <w:rPr>
          <w:sz w:val="22"/>
          <w:szCs w:val="22"/>
          <w:lang w:val="en-US"/>
        </w:rPr>
        <w:t>Mosabbah</w:t>
      </w:r>
      <w:proofErr w:type="spellEnd"/>
      <w:r w:rsidRPr="00724677">
        <w:rPr>
          <w:sz w:val="22"/>
          <w:szCs w:val="22"/>
          <w:lang w:val="en-US"/>
        </w:rPr>
        <w:t xml:space="preserve"> </w:t>
      </w:r>
      <w:proofErr w:type="spellStart"/>
      <w:r w:rsidRPr="00724677">
        <w:rPr>
          <w:sz w:val="22"/>
          <w:szCs w:val="22"/>
          <w:lang w:val="en-US"/>
        </w:rPr>
        <w:t>Mushir</w:t>
      </w:r>
      <w:proofErr w:type="spellEnd"/>
      <w:r w:rsidRPr="00724677">
        <w:rPr>
          <w:sz w:val="22"/>
          <w:szCs w:val="22"/>
          <w:lang w:val="en-US"/>
        </w:rPr>
        <w:t xml:space="preserve"> Ahmed, David </w:t>
      </w:r>
      <w:proofErr w:type="spellStart"/>
      <w:r w:rsidRPr="00724677">
        <w:rPr>
          <w:sz w:val="22"/>
          <w:szCs w:val="22"/>
          <w:lang w:val="en-US"/>
        </w:rPr>
        <w:t>Hely</w:t>
      </w:r>
      <w:proofErr w:type="spellEnd"/>
      <w:r w:rsidRPr="00724677">
        <w:rPr>
          <w:sz w:val="22"/>
          <w:szCs w:val="22"/>
          <w:lang w:val="en-US"/>
        </w:rPr>
        <w:t xml:space="preserve">, and Vincent </w:t>
      </w:r>
      <w:proofErr w:type="spellStart"/>
      <w:r w:rsidRPr="00724677">
        <w:rPr>
          <w:sz w:val="22"/>
          <w:szCs w:val="22"/>
          <w:lang w:val="en-US"/>
        </w:rPr>
        <w:t>Beroulle</w:t>
      </w:r>
      <w:proofErr w:type="spellEnd"/>
      <w:r w:rsidRPr="00724677">
        <w:rPr>
          <w:sz w:val="22"/>
          <w:szCs w:val="22"/>
          <w:lang w:val="en-US"/>
        </w:rPr>
        <w:t xml:space="preserve">. "On a </w:t>
      </w:r>
      <w:proofErr w:type="gramStart"/>
      <w:r w:rsidRPr="00724677">
        <w:rPr>
          <w:sz w:val="22"/>
          <w:szCs w:val="22"/>
          <w:lang w:val="en-US"/>
        </w:rPr>
        <w:t>low cost</w:t>
      </w:r>
      <w:proofErr w:type="gramEnd"/>
      <w:r w:rsidRPr="00724677">
        <w:rPr>
          <w:sz w:val="22"/>
          <w:szCs w:val="22"/>
          <w:lang w:val="en-US"/>
        </w:rPr>
        <w:t xml:space="preserve"> fault injection framework for security assessment of cyber-physical systems: Clock glitch attacks." In 2019 IEEE 4th International Verification and Security Workshop (IVSW), pp. 7-12. IEEE, 2019.</w:t>
      </w:r>
    </w:p>
    <w:p w14:paraId="2DE03591" w14:textId="77777777" w:rsidR="00C40CA9" w:rsidRPr="00724677" w:rsidRDefault="00C40CA9" w:rsidP="00D74F6E">
      <w:pPr>
        <w:pStyle w:val="Standard"/>
        <w:numPr>
          <w:ilvl w:val="0"/>
          <w:numId w:val="7"/>
        </w:numPr>
        <w:spacing w:after="120" w:line="264" w:lineRule="auto"/>
        <w:jc w:val="both"/>
      </w:pPr>
      <w:proofErr w:type="spellStart"/>
      <w:r w:rsidRPr="00724677">
        <w:rPr>
          <w:sz w:val="22"/>
          <w:szCs w:val="22"/>
          <w:lang w:val="en-US"/>
        </w:rPr>
        <w:t>Barenghi</w:t>
      </w:r>
      <w:proofErr w:type="spellEnd"/>
      <w:r w:rsidRPr="00724677">
        <w:rPr>
          <w:sz w:val="22"/>
          <w:szCs w:val="22"/>
          <w:lang w:val="en-US"/>
        </w:rPr>
        <w:t xml:space="preserve">, Alessandro, Luca </w:t>
      </w:r>
      <w:proofErr w:type="spellStart"/>
      <w:r w:rsidRPr="00724677">
        <w:rPr>
          <w:sz w:val="22"/>
          <w:szCs w:val="22"/>
          <w:lang w:val="en-US"/>
        </w:rPr>
        <w:t>Breveglieri</w:t>
      </w:r>
      <w:proofErr w:type="spellEnd"/>
      <w:r w:rsidRPr="00724677">
        <w:rPr>
          <w:sz w:val="22"/>
          <w:szCs w:val="22"/>
          <w:lang w:val="en-US"/>
        </w:rPr>
        <w:t xml:space="preserve">, Israel </w:t>
      </w:r>
      <w:proofErr w:type="spellStart"/>
      <w:r w:rsidRPr="00724677">
        <w:rPr>
          <w:sz w:val="22"/>
          <w:szCs w:val="22"/>
          <w:lang w:val="en-US"/>
        </w:rPr>
        <w:t>Koren</w:t>
      </w:r>
      <w:proofErr w:type="spellEnd"/>
      <w:r w:rsidRPr="00724677">
        <w:rPr>
          <w:sz w:val="22"/>
          <w:szCs w:val="22"/>
          <w:lang w:val="en-US"/>
        </w:rPr>
        <w:t xml:space="preserve">, and David </w:t>
      </w:r>
      <w:proofErr w:type="spellStart"/>
      <w:r w:rsidRPr="00724677">
        <w:rPr>
          <w:sz w:val="22"/>
          <w:szCs w:val="22"/>
          <w:lang w:val="en-US"/>
        </w:rPr>
        <w:t>Naccache</w:t>
      </w:r>
      <w:proofErr w:type="spellEnd"/>
      <w:r w:rsidRPr="00724677">
        <w:rPr>
          <w:sz w:val="22"/>
          <w:szCs w:val="22"/>
          <w:lang w:val="en-US"/>
        </w:rPr>
        <w:t>. "Fault injection attacks on cryptographic devices: Theory, practice, and countermeasures." Proceedings of the IEEE 100, no. 11 (2012): 3056-3076.</w:t>
      </w:r>
    </w:p>
    <w:p w14:paraId="0D73C928" w14:textId="77777777" w:rsidR="00C40CA9" w:rsidRPr="00724677" w:rsidRDefault="00C40CA9" w:rsidP="00D74F6E">
      <w:pPr>
        <w:pStyle w:val="Standard"/>
        <w:numPr>
          <w:ilvl w:val="0"/>
          <w:numId w:val="7"/>
        </w:numPr>
        <w:spacing w:after="120" w:line="264" w:lineRule="auto"/>
        <w:jc w:val="both"/>
      </w:pPr>
      <w:proofErr w:type="spellStart"/>
      <w:r w:rsidRPr="00724677">
        <w:rPr>
          <w:lang w:val="en-US"/>
        </w:rPr>
        <w:t>Zussa</w:t>
      </w:r>
      <w:proofErr w:type="spellEnd"/>
      <w:r w:rsidRPr="00724677">
        <w:rPr>
          <w:lang w:val="en-US"/>
        </w:rPr>
        <w:t xml:space="preserve">, </w:t>
      </w:r>
      <w:proofErr w:type="spellStart"/>
      <w:r w:rsidRPr="00724677">
        <w:rPr>
          <w:lang w:val="en-US"/>
        </w:rPr>
        <w:t>Loic</w:t>
      </w:r>
      <w:proofErr w:type="spellEnd"/>
      <w:r w:rsidRPr="00724677">
        <w:rPr>
          <w:lang w:val="en-US"/>
        </w:rPr>
        <w:t xml:space="preserve">, Jean-Max </w:t>
      </w:r>
      <w:proofErr w:type="spellStart"/>
      <w:r w:rsidRPr="00724677">
        <w:rPr>
          <w:lang w:val="en-US"/>
        </w:rPr>
        <w:t>Dutertre</w:t>
      </w:r>
      <w:proofErr w:type="spellEnd"/>
      <w:r w:rsidRPr="00724677">
        <w:rPr>
          <w:lang w:val="en-US"/>
        </w:rPr>
        <w:t xml:space="preserve">, Jessy </w:t>
      </w:r>
      <w:proofErr w:type="spellStart"/>
      <w:r w:rsidRPr="00724677">
        <w:rPr>
          <w:lang w:val="en-US"/>
        </w:rPr>
        <w:t>Clediere</w:t>
      </w:r>
      <w:proofErr w:type="spellEnd"/>
      <w:r w:rsidRPr="00724677">
        <w:rPr>
          <w:lang w:val="en-US"/>
        </w:rPr>
        <w:t xml:space="preserve">, and </w:t>
      </w:r>
      <w:proofErr w:type="spellStart"/>
      <w:r w:rsidRPr="00724677">
        <w:rPr>
          <w:lang w:val="en-US"/>
        </w:rPr>
        <w:t>Assia</w:t>
      </w:r>
      <w:proofErr w:type="spellEnd"/>
      <w:r w:rsidRPr="00724677">
        <w:rPr>
          <w:lang w:val="en-US"/>
        </w:rPr>
        <w:t xml:space="preserve"> </w:t>
      </w:r>
      <w:proofErr w:type="spellStart"/>
      <w:r w:rsidRPr="00724677">
        <w:rPr>
          <w:lang w:val="en-US"/>
        </w:rPr>
        <w:t>Tria</w:t>
      </w:r>
      <w:proofErr w:type="spellEnd"/>
      <w:r w:rsidRPr="00724677">
        <w:rPr>
          <w:lang w:val="en-US"/>
        </w:rPr>
        <w:t xml:space="preserve">. "Power supply glitch induced faults on FPGA: An in-depth analysis of the injection mechanism." In 2013 IEEE 19th International On-Line Testing Symposium (IOLTS), pp. 110-115. </w:t>
      </w:r>
      <w:r w:rsidRPr="00724677">
        <w:t>IEEE, 2013.</w:t>
      </w:r>
    </w:p>
    <w:p w14:paraId="6E24CE32" w14:textId="5FF839D9" w:rsidR="00C40CA9" w:rsidRDefault="00C40CA9" w:rsidP="008A5FA7">
      <w:pPr>
        <w:pStyle w:val="Standard"/>
        <w:spacing w:after="120" w:line="264" w:lineRule="auto"/>
        <w:jc w:val="both"/>
        <w:rPr>
          <w:sz w:val="22"/>
        </w:rPr>
      </w:pPr>
    </w:p>
    <w:p w14:paraId="50D02833" w14:textId="5CA31BB8" w:rsidR="001C69F7" w:rsidRDefault="001C69F7" w:rsidP="008A5FA7">
      <w:pPr>
        <w:pStyle w:val="Standard"/>
        <w:spacing w:after="120" w:line="264" w:lineRule="auto"/>
        <w:jc w:val="both"/>
        <w:rPr>
          <w:sz w:val="22"/>
        </w:rPr>
      </w:pPr>
    </w:p>
    <w:p w14:paraId="786B50F6" w14:textId="480DD584" w:rsidR="001C69F7" w:rsidRDefault="001C69F7" w:rsidP="008A5FA7">
      <w:pPr>
        <w:pStyle w:val="Standard"/>
        <w:spacing w:after="120" w:line="264" w:lineRule="auto"/>
        <w:jc w:val="both"/>
        <w:rPr>
          <w:sz w:val="22"/>
        </w:rPr>
      </w:pPr>
    </w:p>
    <w:p w14:paraId="55C51560" w14:textId="04D1D759" w:rsidR="001C69F7" w:rsidRDefault="001C69F7" w:rsidP="008A5FA7">
      <w:pPr>
        <w:pStyle w:val="Standard"/>
        <w:spacing w:after="120" w:line="264" w:lineRule="auto"/>
        <w:jc w:val="both"/>
        <w:rPr>
          <w:sz w:val="22"/>
        </w:rPr>
      </w:pPr>
    </w:p>
    <w:p w14:paraId="013F3226" w14:textId="77777777" w:rsidR="001C69F7" w:rsidRDefault="001C69F7" w:rsidP="008A5FA7">
      <w:pPr>
        <w:pStyle w:val="Standard"/>
        <w:spacing w:after="120" w:line="264" w:lineRule="auto"/>
        <w:jc w:val="both"/>
        <w:rPr>
          <w:sz w:val="22"/>
        </w:rPr>
      </w:pPr>
    </w:p>
    <w:p w14:paraId="0A838EF5" w14:textId="77777777" w:rsidR="009E7DEA" w:rsidRDefault="009E7DE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0B94AD6" w14:textId="39BC5E89" w:rsidR="00C40CA9" w:rsidRPr="004B63BA" w:rsidRDefault="001C69F7" w:rsidP="008A5FA7">
      <w:pPr>
        <w:pStyle w:val="Standard"/>
        <w:spacing w:after="120"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Θέμα </w:t>
      </w:r>
      <w:r w:rsidR="00C40CA9" w:rsidRPr="00C40CA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</w:t>
      </w:r>
      <w:r w:rsidR="00C40CA9" w:rsidRPr="00C40CA9">
        <w:rPr>
          <w:b/>
          <w:sz w:val="22"/>
          <w:szCs w:val="22"/>
        </w:rPr>
        <w:t xml:space="preserve"> </w:t>
      </w:r>
      <w:r w:rsidR="00C40CA9" w:rsidRPr="004B63BA">
        <w:rPr>
          <w:b/>
          <w:sz w:val="22"/>
          <w:szCs w:val="22"/>
        </w:rPr>
        <w:t xml:space="preserve">Επιθέσεις Πλευρικού Καναλιού σε </w:t>
      </w:r>
      <w:proofErr w:type="spellStart"/>
      <w:r w:rsidR="00C40CA9" w:rsidRPr="004B63BA">
        <w:rPr>
          <w:b/>
          <w:sz w:val="22"/>
          <w:szCs w:val="22"/>
        </w:rPr>
        <w:t>Νευρωνικά</w:t>
      </w:r>
      <w:proofErr w:type="spellEnd"/>
      <w:r w:rsidR="00C40CA9" w:rsidRPr="004B63BA">
        <w:rPr>
          <w:b/>
          <w:sz w:val="22"/>
          <w:szCs w:val="22"/>
        </w:rPr>
        <w:t xml:space="preserve"> Δίκτυα</w:t>
      </w:r>
    </w:p>
    <w:p w14:paraId="1CFBE6F1" w14:textId="06D77B5A" w:rsidR="001C69F7" w:rsidRDefault="001C69F7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>
        <w:rPr>
          <w:sz w:val="22"/>
          <w:u w:val="single"/>
        </w:rPr>
        <w:t>Επιβλέπων:</w:t>
      </w:r>
      <w:r w:rsidRPr="001C69F7">
        <w:rPr>
          <w:sz w:val="22"/>
        </w:rPr>
        <w:t xml:space="preserve"> </w:t>
      </w:r>
      <w:r>
        <w:rPr>
          <w:sz w:val="22"/>
        </w:rPr>
        <w:t>Θάνος Παπαδημητρίου (</w:t>
      </w:r>
      <w:hyperlink r:id="rId13" w:history="1">
        <w:r w:rsidRPr="00F21DF1">
          <w:rPr>
            <w:sz w:val="22"/>
            <w:lang w:val="en-US"/>
          </w:rPr>
          <w:t>thanospap</w:t>
        </w:r>
        <w:r w:rsidRPr="00C40CA9">
          <w:rPr>
            <w:sz w:val="22"/>
          </w:rPr>
          <w:t>@</w:t>
        </w:r>
        <w:r w:rsidRPr="00F21DF1">
          <w:rPr>
            <w:sz w:val="22"/>
            <w:lang w:val="en-US"/>
          </w:rPr>
          <w:t>unipi</w:t>
        </w:r>
        <w:r w:rsidRPr="00C40CA9">
          <w:rPr>
            <w:sz w:val="22"/>
          </w:rPr>
          <w:t>.</w:t>
        </w:r>
        <w:r w:rsidRPr="00F21DF1">
          <w:rPr>
            <w:sz w:val="22"/>
            <w:lang w:val="en-US"/>
          </w:rPr>
          <w:t>gr</w:t>
        </w:r>
      </w:hyperlink>
      <w:r w:rsidRPr="00C40CA9">
        <w:rPr>
          <w:sz w:val="22"/>
        </w:rPr>
        <w:t xml:space="preserve">, </w:t>
      </w:r>
      <w:hyperlink r:id="rId14" w:history="1">
        <w:r w:rsidRPr="00C40CA9">
          <w:rPr>
            <w:sz w:val="22"/>
          </w:rPr>
          <w:t>a.papadimitriou@go.uop.gr</w:t>
        </w:r>
      </w:hyperlink>
      <w:r>
        <w:rPr>
          <w:sz w:val="22"/>
        </w:rPr>
        <w:t>)</w:t>
      </w:r>
    </w:p>
    <w:p w14:paraId="4F78B049" w14:textId="707393D9" w:rsidR="00C40CA9" w:rsidRPr="004B63BA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 w:rsidRPr="004B63BA">
        <w:rPr>
          <w:sz w:val="22"/>
          <w:u w:val="single"/>
        </w:rPr>
        <w:t>Περιγραφή</w:t>
      </w:r>
    </w:p>
    <w:p w14:paraId="640FB15E" w14:textId="77777777" w:rsidR="00C40CA9" w:rsidRPr="004B63BA" w:rsidRDefault="00C40CA9" w:rsidP="008A5FA7">
      <w:pPr>
        <w:pStyle w:val="Standard"/>
        <w:spacing w:after="120" w:line="264" w:lineRule="auto"/>
        <w:jc w:val="both"/>
        <w:rPr>
          <w:sz w:val="22"/>
        </w:rPr>
      </w:pPr>
      <w:r w:rsidRPr="004B63BA">
        <w:rPr>
          <w:sz w:val="22"/>
        </w:rPr>
        <w:t>Η πλειοψηφία των σύγχρονων ψηφιακών εφαρμογών (</w:t>
      </w:r>
      <w:proofErr w:type="spellStart"/>
      <w:r w:rsidRPr="004B63BA">
        <w:rPr>
          <w:sz w:val="22"/>
        </w:rPr>
        <w:t>ΙοΤ</w:t>
      </w:r>
      <w:proofErr w:type="spellEnd"/>
      <w:r w:rsidRPr="004B63BA">
        <w:rPr>
          <w:sz w:val="22"/>
        </w:rPr>
        <w:t>, τραπεζικές εφαρμογές κλπ.) βασίζονται σε κρυπτογραφικές υλοποιήσεις για την παροχή ικανοποιητικών επιπέδων ασφάλειας. Η ύπαρξη επιθέσεων υλικού όπως για παράδειγμα οι επιθέσεις πλευρικού καναλιού (</w:t>
      </w:r>
      <w:proofErr w:type="spellStart"/>
      <w:r w:rsidRPr="004B63BA">
        <w:rPr>
          <w:sz w:val="22"/>
        </w:rPr>
        <w:t>Side</w:t>
      </w:r>
      <w:proofErr w:type="spellEnd"/>
      <w:r w:rsidRPr="004B63BA">
        <w:rPr>
          <w:sz w:val="22"/>
        </w:rPr>
        <w:t xml:space="preserve"> </w:t>
      </w:r>
      <w:proofErr w:type="spellStart"/>
      <w:r w:rsidRPr="004B63BA">
        <w:rPr>
          <w:sz w:val="22"/>
        </w:rPr>
        <w:t>Channel</w:t>
      </w:r>
      <w:proofErr w:type="spellEnd"/>
      <w:r w:rsidRPr="004B63BA">
        <w:rPr>
          <w:sz w:val="22"/>
        </w:rPr>
        <w:t xml:space="preserve"> </w:t>
      </w:r>
      <w:proofErr w:type="spellStart"/>
      <w:r w:rsidRPr="004B63BA">
        <w:rPr>
          <w:sz w:val="22"/>
        </w:rPr>
        <w:t>Analysis</w:t>
      </w:r>
      <w:proofErr w:type="spellEnd"/>
      <w:r w:rsidRPr="004B63BA">
        <w:rPr>
          <w:sz w:val="22"/>
        </w:rPr>
        <w:t xml:space="preserve"> </w:t>
      </w:r>
      <w:proofErr w:type="spellStart"/>
      <w:r w:rsidRPr="004B63BA">
        <w:rPr>
          <w:sz w:val="22"/>
        </w:rPr>
        <w:t>attacks</w:t>
      </w:r>
      <w:proofErr w:type="spellEnd"/>
      <w:r w:rsidRPr="004B63BA">
        <w:rPr>
          <w:sz w:val="22"/>
        </w:rPr>
        <w:t>) και οι επιθέσεις εισαγωγής σφαλμάτων (</w:t>
      </w:r>
      <w:proofErr w:type="spellStart"/>
      <w:r w:rsidRPr="004B63BA">
        <w:rPr>
          <w:sz w:val="22"/>
        </w:rPr>
        <w:t>Fault</w:t>
      </w:r>
      <w:proofErr w:type="spellEnd"/>
      <w:r w:rsidRPr="004B63BA">
        <w:rPr>
          <w:sz w:val="22"/>
        </w:rPr>
        <w:t xml:space="preserve"> </w:t>
      </w:r>
      <w:proofErr w:type="spellStart"/>
      <w:r w:rsidRPr="004B63BA">
        <w:rPr>
          <w:sz w:val="22"/>
        </w:rPr>
        <w:t>Injection</w:t>
      </w:r>
      <w:proofErr w:type="spellEnd"/>
      <w:r w:rsidRPr="004B63BA">
        <w:rPr>
          <w:sz w:val="22"/>
        </w:rPr>
        <w:t xml:space="preserve"> </w:t>
      </w:r>
      <w:proofErr w:type="spellStart"/>
      <w:r w:rsidRPr="004B63BA">
        <w:rPr>
          <w:sz w:val="22"/>
        </w:rPr>
        <w:t>attacks</w:t>
      </w:r>
      <w:proofErr w:type="spellEnd"/>
      <w:r w:rsidRPr="004B63BA">
        <w:rPr>
          <w:sz w:val="22"/>
        </w:rPr>
        <w:t xml:space="preserve">) είναι δυνατόν να υποβαθμίσουν σημαντικά και έως να εξαλείψουν το επιθυμητό επίπεδο ασφάλειας [1, 2]. </w:t>
      </w:r>
    </w:p>
    <w:p w14:paraId="2866283B" w14:textId="3C07664B" w:rsidR="00C40CA9" w:rsidRPr="004B63BA" w:rsidRDefault="00C40CA9" w:rsidP="008A5FA7">
      <w:pPr>
        <w:pStyle w:val="Standard"/>
        <w:spacing w:after="120" w:line="264" w:lineRule="auto"/>
        <w:jc w:val="both"/>
        <w:rPr>
          <w:sz w:val="22"/>
        </w:rPr>
      </w:pPr>
      <w:r w:rsidRPr="004B63BA">
        <w:rPr>
          <w:sz w:val="22"/>
        </w:rPr>
        <w:t xml:space="preserve">Στην παρούσα πτυχιακή εργασία θα γίνει χρήση υπαρχόντων επιθέσεων υλικού σε </w:t>
      </w:r>
      <w:proofErr w:type="spellStart"/>
      <w:r w:rsidRPr="004B63BA">
        <w:rPr>
          <w:sz w:val="22"/>
        </w:rPr>
        <w:t>νευρωνικά</w:t>
      </w:r>
      <w:proofErr w:type="spellEnd"/>
      <w:r w:rsidRPr="004B63BA">
        <w:rPr>
          <w:sz w:val="22"/>
        </w:rPr>
        <w:t xml:space="preserve"> δίκτυα. Αρχικά θα μελετηθεί η σχετική βιβλιογραφία και θα επιλεγεί μια υλοποίηση </w:t>
      </w:r>
      <w:proofErr w:type="spellStart"/>
      <w:r w:rsidRPr="004B63BA">
        <w:rPr>
          <w:sz w:val="22"/>
        </w:rPr>
        <w:t>νευρωνικού</w:t>
      </w:r>
      <w:proofErr w:type="spellEnd"/>
      <w:r w:rsidRPr="004B63BA">
        <w:rPr>
          <w:sz w:val="22"/>
        </w:rPr>
        <w:t xml:space="preserve"> δικτύου με χρήση </w:t>
      </w:r>
      <w:r w:rsidRPr="004B63BA">
        <w:rPr>
          <w:sz w:val="22"/>
          <w:lang w:val="en-US"/>
        </w:rPr>
        <w:t>High</w:t>
      </w:r>
      <w:r w:rsidRPr="004B63BA">
        <w:rPr>
          <w:sz w:val="22"/>
        </w:rPr>
        <w:t xml:space="preserve"> </w:t>
      </w:r>
      <w:r w:rsidRPr="004B63BA">
        <w:rPr>
          <w:sz w:val="22"/>
          <w:lang w:val="en-US"/>
        </w:rPr>
        <w:t>Level</w:t>
      </w:r>
      <w:r w:rsidRPr="004B63BA">
        <w:rPr>
          <w:sz w:val="22"/>
        </w:rPr>
        <w:t xml:space="preserve"> </w:t>
      </w:r>
      <w:r w:rsidRPr="004B63BA">
        <w:rPr>
          <w:sz w:val="22"/>
          <w:lang w:val="en-US"/>
        </w:rPr>
        <w:t>Synthesis</w:t>
      </w:r>
      <w:r w:rsidRPr="004B63BA">
        <w:rPr>
          <w:sz w:val="22"/>
        </w:rPr>
        <w:t xml:space="preserve">. Έπειτα θα υλοποιηθούν επιθέσεις υλικού με στόχο το </w:t>
      </w:r>
      <w:r w:rsidRPr="004B63BA">
        <w:rPr>
          <w:sz w:val="22"/>
          <w:lang w:val="en-US"/>
        </w:rPr>
        <w:t>reverse</w:t>
      </w:r>
      <w:r w:rsidRPr="004B63BA">
        <w:rPr>
          <w:sz w:val="22"/>
        </w:rPr>
        <w:t xml:space="preserve"> </w:t>
      </w:r>
      <w:r w:rsidRPr="004B63BA">
        <w:rPr>
          <w:sz w:val="22"/>
          <w:lang w:val="en-US"/>
        </w:rPr>
        <w:t>engineering</w:t>
      </w:r>
      <w:r w:rsidRPr="004B63BA">
        <w:rPr>
          <w:sz w:val="22"/>
        </w:rPr>
        <w:t xml:space="preserve"> του </w:t>
      </w:r>
      <w:proofErr w:type="spellStart"/>
      <w:r w:rsidRPr="004B63BA">
        <w:rPr>
          <w:sz w:val="22"/>
        </w:rPr>
        <w:t>νευρωνικού</w:t>
      </w:r>
      <w:proofErr w:type="spellEnd"/>
      <w:r w:rsidRPr="004B63BA">
        <w:rPr>
          <w:sz w:val="22"/>
        </w:rPr>
        <w:t xml:space="preserve"> δικτύου [3]. </w:t>
      </w:r>
    </w:p>
    <w:p w14:paraId="72222710" w14:textId="77777777" w:rsidR="00C40CA9" w:rsidRPr="004B63BA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 w:rsidRPr="004B63BA">
        <w:rPr>
          <w:sz w:val="22"/>
          <w:u w:val="single"/>
        </w:rPr>
        <w:t>Παραδοτέα</w:t>
      </w:r>
    </w:p>
    <w:p w14:paraId="23418388" w14:textId="77777777" w:rsidR="00C40CA9" w:rsidRPr="004B63BA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proofErr w:type="spellStart"/>
      <w:r w:rsidRPr="004B63BA">
        <w:rPr>
          <w:sz w:val="22"/>
          <w:szCs w:val="22"/>
        </w:rPr>
        <w:t>Νευρωνικά</w:t>
      </w:r>
      <w:proofErr w:type="spellEnd"/>
      <w:r w:rsidRPr="004B63BA">
        <w:rPr>
          <w:sz w:val="22"/>
          <w:szCs w:val="22"/>
        </w:rPr>
        <w:t xml:space="preserve"> δίκτυα</w:t>
      </w:r>
    </w:p>
    <w:p w14:paraId="235FAF7B" w14:textId="77777777" w:rsidR="00C40CA9" w:rsidRPr="004B63BA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4B63BA">
        <w:rPr>
          <w:sz w:val="22"/>
          <w:szCs w:val="22"/>
        </w:rPr>
        <w:t>Εργαλείο επιθέσεων πλευρικού καναλιού</w:t>
      </w:r>
    </w:p>
    <w:p w14:paraId="28DBC891" w14:textId="77777777" w:rsidR="00C40CA9" w:rsidRPr="004B63BA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4B63BA">
        <w:rPr>
          <w:sz w:val="22"/>
          <w:szCs w:val="22"/>
        </w:rPr>
        <w:t>Οι αναλύσεις των επιπέδων ασφάλειας των δικτύων</w:t>
      </w:r>
    </w:p>
    <w:p w14:paraId="12AA3613" w14:textId="77777777" w:rsidR="00C40CA9" w:rsidRPr="004B63BA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4B63BA">
        <w:rPr>
          <w:sz w:val="22"/>
          <w:szCs w:val="22"/>
        </w:rPr>
        <w:t>Αναφορά διπλωματικής εργασίας</w:t>
      </w:r>
    </w:p>
    <w:p w14:paraId="26E930C0" w14:textId="77777777" w:rsidR="00C40CA9" w:rsidRPr="004B63BA" w:rsidRDefault="00C40CA9" w:rsidP="008A5FA7">
      <w:pPr>
        <w:pStyle w:val="Standard"/>
        <w:numPr>
          <w:ilvl w:val="0"/>
          <w:numId w:val="1"/>
        </w:numPr>
        <w:spacing w:after="120" w:line="264" w:lineRule="auto"/>
      </w:pPr>
      <w:r w:rsidRPr="004B63BA">
        <w:rPr>
          <w:sz w:val="22"/>
          <w:szCs w:val="22"/>
        </w:rPr>
        <w:t>Οδηγός χρήσης του εργαλείου</w:t>
      </w:r>
    </w:p>
    <w:p w14:paraId="5AFFF1EB" w14:textId="77777777" w:rsidR="00C40CA9" w:rsidRPr="004B63BA" w:rsidRDefault="00C40CA9" w:rsidP="008A5FA7">
      <w:pPr>
        <w:pStyle w:val="Standard"/>
        <w:spacing w:after="120" w:line="264" w:lineRule="auto"/>
        <w:jc w:val="both"/>
        <w:rPr>
          <w:sz w:val="22"/>
          <w:u w:val="single"/>
        </w:rPr>
      </w:pPr>
      <w:r w:rsidRPr="004B63BA">
        <w:rPr>
          <w:sz w:val="22"/>
          <w:u w:val="single"/>
        </w:rPr>
        <w:t>Ενδεικτική βιβλιογραφία και αναφορές</w:t>
      </w:r>
    </w:p>
    <w:p w14:paraId="27F098BE" w14:textId="77777777" w:rsidR="00C40CA9" w:rsidRPr="004B63BA" w:rsidRDefault="00C40CA9" w:rsidP="00D74F6E">
      <w:pPr>
        <w:pStyle w:val="Standard"/>
        <w:numPr>
          <w:ilvl w:val="0"/>
          <w:numId w:val="8"/>
        </w:numPr>
        <w:spacing w:after="120" w:line="264" w:lineRule="auto"/>
        <w:jc w:val="both"/>
      </w:pPr>
      <w:proofErr w:type="spellStart"/>
      <w:r w:rsidRPr="004B63BA">
        <w:rPr>
          <w:sz w:val="22"/>
          <w:szCs w:val="22"/>
          <w:lang w:val="en-US"/>
        </w:rPr>
        <w:t>Mangard</w:t>
      </w:r>
      <w:proofErr w:type="spellEnd"/>
      <w:r w:rsidRPr="004B63BA">
        <w:rPr>
          <w:sz w:val="22"/>
          <w:szCs w:val="22"/>
          <w:lang w:val="en-US"/>
        </w:rPr>
        <w:t>, Stefan, Elisabeth Oswald, and Thomas Popp. Power analysis attacks: Revealing the secrets of smart cards. Vol. 31. Springer Science &amp; Business Media, 2008.</w:t>
      </w:r>
    </w:p>
    <w:p w14:paraId="542078BB" w14:textId="77777777" w:rsidR="00C40CA9" w:rsidRPr="004B63BA" w:rsidRDefault="00C40CA9" w:rsidP="00D74F6E">
      <w:pPr>
        <w:pStyle w:val="Standard"/>
        <w:numPr>
          <w:ilvl w:val="0"/>
          <w:numId w:val="8"/>
        </w:numPr>
        <w:spacing w:after="120" w:line="264" w:lineRule="auto"/>
        <w:jc w:val="both"/>
      </w:pPr>
      <w:proofErr w:type="spellStart"/>
      <w:r w:rsidRPr="004B63BA">
        <w:rPr>
          <w:sz w:val="22"/>
          <w:szCs w:val="22"/>
          <w:lang w:val="en-US"/>
        </w:rPr>
        <w:t>Barenghi</w:t>
      </w:r>
      <w:proofErr w:type="spellEnd"/>
      <w:r w:rsidRPr="004B63BA">
        <w:rPr>
          <w:sz w:val="22"/>
          <w:szCs w:val="22"/>
          <w:lang w:val="en-US"/>
        </w:rPr>
        <w:t xml:space="preserve">, Alessandro, Luca </w:t>
      </w:r>
      <w:proofErr w:type="spellStart"/>
      <w:r w:rsidRPr="004B63BA">
        <w:rPr>
          <w:sz w:val="22"/>
          <w:szCs w:val="22"/>
          <w:lang w:val="en-US"/>
        </w:rPr>
        <w:t>Breveglieri</w:t>
      </w:r>
      <w:proofErr w:type="spellEnd"/>
      <w:r w:rsidRPr="004B63BA">
        <w:rPr>
          <w:sz w:val="22"/>
          <w:szCs w:val="22"/>
          <w:lang w:val="en-US"/>
        </w:rPr>
        <w:t xml:space="preserve">, Israel </w:t>
      </w:r>
      <w:proofErr w:type="spellStart"/>
      <w:r w:rsidRPr="004B63BA">
        <w:rPr>
          <w:sz w:val="22"/>
          <w:szCs w:val="22"/>
          <w:lang w:val="en-US"/>
        </w:rPr>
        <w:t>Koren</w:t>
      </w:r>
      <w:proofErr w:type="spellEnd"/>
      <w:r w:rsidRPr="004B63BA">
        <w:rPr>
          <w:sz w:val="22"/>
          <w:szCs w:val="22"/>
          <w:lang w:val="en-US"/>
        </w:rPr>
        <w:t xml:space="preserve">, and David </w:t>
      </w:r>
      <w:proofErr w:type="spellStart"/>
      <w:r w:rsidRPr="004B63BA">
        <w:rPr>
          <w:sz w:val="22"/>
          <w:szCs w:val="22"/>
          <w:lang w:val="en-US"/>
        </w:rPr>
        <w:t>Naccache</w:t>
      </w:r>
      <w:proofErr w:type="spellEnd"/>
      <w:r w:rsidRPr="004B63BA">
        <w:rPr>
          <w:sz w:val="22"/>
          <w:szCs w:val="22"/>
          <w:lang w:val="en-US"/>
        </w:rPr>
        <w:t>. "Fault injection attacks on cryptographic devices: Theory, practice, and countermeasures." Proceedings of the IEEE 100, no. 11 (2012): 3056-3076.</w:t>
      </w:r>
    </w:p>
    <w:p w14:paraId="7CC47140" w14:textId="77777777" w:rsidR="00C40CA9" w:rsidRPr="004B63BA" w:rsidRDefault="00C40CA9" w:rsidP="00D74F6E">
      <w:pPr>
        <w:pStyle w:val="Standard"/>
        <w:numPr>
          <w:ilvl w:val="0"/>
          <w:numId w:val="8"/>
        </w:numPr>
        <w:spacing w:after="120" w:line="264" w:lineRule="auto"/>
        <w:jc w:val="both"/>
        <w:rPr>
          <w:sz w:val="22"/>
          <w:szCs w:val="22"/>
          <w:lang w:val="en-US"/>
        </w:rPr>
      </w:pPr>
      <w:proofErr w:type="spellStart"/>
      <w:r w:rsidRPr="004B63BA">
        <w:rPr>
          <w:sz w:val="22"/>
          <w:szCs w:val="22"/>
          <w:lang w:val="en-US"/>
        </w:rPr>
        <w:t>Batina</w:t>
      </w:r>
      <w:proofErr w:type="spellEnd"/>
      <w:r w:rsidRPr="004B63BA">
        <w:rPr>
          <w:sz w:val="22"/>
          <w:szCs w:val="22"/>
          <w:lang w:val="en-US"/>
        </w:rPr>
        <w:t xml:space="preserve">, </w:t>
      </w:r>
      <w:proofErr w:type="spellStart"/>
      <w:r w:rsidRPr="004B63BA">
        <w:rPr>
          <w:sz w:val="22"/>
          <w:szCs w:val="22"/>
          <w:lang w:val="en-US"/>
        </w:rPr>
        <w:t>Lejla</w:t>
      </w:r>
      <w:proofErr w:type="spellEnd"/>
      <w:r w:rsidRPr="004B63BA">
        <w:rPr>
          <w:sz w:val="22"/>
          <w:szCs w:val="22"/>
          <w:lang w:val="en-US"/>
        </w:rPr>
        <w:t xml:space="preserve">, </w:t>
      </w:r>
      <w:proofErr w:type="spellStart"/>
      <w:r w:rsidRPr="004B63BA">
        <w:rPr>
          <w:sz w:val="22"/>
          <w:szCs w:val="22"/>
          <w:lang w:val="en-US"/>
        </w:rPr>
        <w:t>Shivam</w:t>
      </w:r>
      <w:proofErr w:type="spellEnd"/>
      <w:r w:rsidRPr="004B63BA">
        <w:rPr>
          <w:sz w:val="22"/>
          <w:szCs w:val="22"/>
          <w:lang w:val="en-US"/>
        </w:rPr>
        <w:t xml:space="preserve"> Bhasin, </w:t>
      </w:r>
      <w:proofErr w:type="spellStart"/>
      <w:r w:rsidRPr="004B63BA">
        <w:rPr>
          <w:sz w:val="22"/>
          <w:szCs w:val="22"/>
          <w:lang w:val="en-US"/>
        </w:rPr>
        <w:t>Dirmanto</w:t>
      </w:r>
      <w:proofErr w:type="spellEnd"/>
      <w:r w:rsidRPr="004B63BA">
        <w:rPr>
          <w:sz w:val="22"/>
          <w:szCs w:val="22"/>
          <w:lang w:val="en-US"/>
        </w:rPr>
        <w:t xml:space="preserve"> Jap, and </w:t>
      </w:r>
      <w:proofErr w:type="spellStart"/>
      <w:r w:rsidRPr="004B63BA">
        <w:rPr>
          <w:sz w:val="22"/>
          <w:szCs w:val="22"/>
          <w:lang w:val="en-US"/>
        </w:rPr>
        <w:t>Stjepan</w:t>
      </w:r>
      <w:proofErr w:type="spellEnd"/>
      <w:r w:rsidRPr="004B63BA">
        <w:rPr>
          <w:sz w:val="22"/>
          <w:szCs w:val="22"/>
          <w:lang w:val="en-US"/>
        </w:rPr>
        <w:t xml:space="preserve"> </w:t>
      </w:r>
      <w:proofErr w:type="spellStart"/>
      <w:r w:rsidRPr="004B63BA">
        <w:rPr>
          <w:sz w:val="22"/>
          <w:szCs w:val="22"/>
          <w:lang w:val="en-US"/>
        </w:rPr>
        <w:t>Picek</w:t>
      </w:r>
      <w:proofErr w:type="spellEnd"/>
      <w:r w:rsidRPr="004B63BA">
        <w:rPr>
          <w:sz w:val="22"/>
          <w:szCs w:val="22"/>
          <w:lang w:val="en-US"/>
        </w:rPr>
        <w:t>. "{CSI}{NN}: Reverse engineering of neural network architectures through electromagnetic side channel." In 28th USENIX Security Symposium (USENIX Security 19), pp. 515-532. 2019.</w:t>
      </w:r>
    </w:p>
    <w:p w14:paraId="5428784F" w14:textId="77777777" w:rsidR="00C40CA9" w:rsidRPr="00C40CA9" w:rsidRDefault="00C40CA9" w:rsidP="008A5FA7">
      <w:pPr>
        <w:pStyle w:val="Standard"/>
        <w:spacing w:after="120" w:line="264" w:lineRule="auto"/>
        <w:jc w:val="both"/>
        <w:rPr>
          <w:sz w:val="22"/>
        </w:rPr>
      </w:pPr>
    </w:p>
    <w:sectPr w:rsidR="00C40CA9" w:rsidRPr="00C40CA9" w:rsidSect="003A5787">
      <w:pgSz w:w="11906" w:h="16838"/>
      <w:pgMar w:top="1440" w:right="1080" w:bottom="1440" w:left="108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218E" w14:textId="77777777" w:rsidR="00F50733" w:rsidRDefault="00F50733">
      <w:r>
        <w:separator/>
      </w:r>
    </w:p>
  </w:endnote>
  <w:endnote w:type="continuationSeparator" w:id="0">
    <w:p w14:paraId="6BEF1262" w14:textId="77777777" w:rsidR="00F50733" w:rsidRDefault="00F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FDBE" w14:textId="77777777" w:rsidR="00F50733" w:rsidRDefault="00F50733">
      <w:r>
        <w:rPr>
          <w:color w:val="000000"/>
        </w:rPr>
        <w:separator/>
      </w:r>
    </w:p>
  </w:footnote>
  <w:footnote w:type="continuationSeparator" w:id="0">
    <w:p w14:paraId="69C8BD46" w14:textId="77777777" w:rsidR="00F50733" w:rsidRDefault="00F5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4F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79F1FB7"/>
    <w:multiLevelType w:val="multilevel"/>
    <w:tmpl w:val="D47C1A3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5361A6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ACF5418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111B7D75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1227268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3B045AD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" w15:restartNumberingAfterBreak="0">
    <w:nsid w:val="69A5358F"/>
    <w:multiLevelType w:val="multilevel"/>
    <w:tmpl w:val="A2ECD0F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454562920">
    <w:abstractNumId w:val="1"/>
  </w:num>
  <w:num w:numId="2" w16cid:durableId="2145615040">
    <w:abstractNumId w:val="1"/>
  </w:num>
  <w:num w:numId="3" w16cid:durableId="431249149">
    <w:abstractNumId w:val="5"/>
  </w:num>
  <w:num w:numId="4" w16cid:durableId="889999456">
    <w:abstractNumId w:val="4"/>
  </w:num>
  <w:num w:numId="5" w16cid:durableId="2011176813">
    <w:abstractNumId w:val="2"/>
  </w:num>
  <w:num w:numId="6" w16cid:durableId="605230170">
    <w:abstractNumId w:val="0"/>
  </w:num>
  <w:num w:numId="7" w16cid:durableId="1388145071">
    <w:abstractNumId w:val="3"/>
  </w:num>
  <w:num w:numId="8" w16cid:durableId="1981031800">
    <w:abstractNumId w:val="7"/>
  </w:num>
  <w:num w:numId="9" w16cid:durableId="104178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bc0tTA0sDCzNDRU0lEKTi0uzszPAykwqQUA7CJXrCwAAAA="/>
  </w:docVars>
  <w:rsids>
    <w:rsidRoot w:val="00E62634"/>
    <w:rsid w:val="000556E3"/>
    <w:rsid w:val="00070DFB"/>
    <w:rsid w:val="000B25DA"/>
    <w:rsid w:val="0011506E"/>
    <w:rsid w:val="001502B9"/>
    <w:rsid w:val="001634D6"/>
    <w:rsid w:val="00164A10"/>
    <w:rsid w:val="00166609"/>
    <w:rsid w:val="001C2F38"/>
    <w:rsid w:val="001C69F7"/>
    <w:rsid w:val="001E4FF9"/>
    <w:rsid w:val="00254BC1"/>
    <w:rsid w:val="00282890"/>
    <w:rsid w:val="002925E6"/>
    <w:rsid w:val="00307611"/>
    <w:rsid w:val="00315048"/>
    <w:rsid w:val="00344271"/>
    <w:rsid w:val="00364BB6"/>
    <w:rsid w:val="00395A82"/>
    <w:rsid w:val="003A5787"/>
    <w:rsid w:val="004675CF"/>
    <w:rsid w:val="005156BB"/>
    <w:rsid w:val="005E4EEC"/>
    <w:rsid w:val="00614909"/>
    <w:rsid w:val="006654A0"/>
    <w:rsid w:val="00683B83"/>
    <w:rsid w:val="0069094F"/>
    <w:rsid w:val="006E04E1"/>
    <w:rsid w:val="00731E04"/>
    <w:rsid w:val="00784416"/>
    <w:rsid w:val="00822126"/>
    <w:rsid w:val="008402AC"/>
    <w:rsid w:val="00872741"/>
    <w:rsid w:val="00883CFE"/>
    <w:rsid w:val="008A5FA7"/>
    <w:rsid w:val="008E7F32"/>
    <w:rsid w:val="00921DE8"/>
    <w:rsid w:val="00950C02"/>
    <w:rsid w:val="0097554E"/>
    <w:rsid w:val="009975BA"/>
    <w:rsid w:val="009B3F84"/>
    <w:rsid w:val="009E1E0F"/>
    <w:rsid w:val="009E7DEA"/>
    <w:rsid w:val="00A02665"/>
    <w:rsid w:val="00A41ECB"/>
    <w:rsid w:val="00A42DD3"/>
    <w:rsid w:val="00A95B0E"/>
    <w:rsid w:val="00AB14C0"/>
    <w:rsid w:val="00AB4191"/>
    <w:rsid w:val="00AB7EA0"/>
    <w:rsid w:val="00B0248A"/>
    <w:rsid w:val="00B2223E"/>
    <w:rsid w:val="00BA7B26"/>
    <w:rsid w:val="00C40CA9"/>
    <w:rsid w:val="00C4344E"/>
    <w:rsid w:val="00C62A53"/>
    <w:rsid w:val="00C72886"/>
    <w:rsid w:val="00CA647E"/>
    <w:rsid w:val="00D74F6E"/>
    <w:rsid w:val="00D76E89"/>
    <w:rsid w:val="00DC384B"/>
    <w:rsid w:val="00DD123C"/>
    <w:rsid w:val="00DE183B"/>
    <w:rsid w:val="00E028D4"/>
    <w:rsid w:val="00E07B13"/>
    <w:rsid w:val="00E62634"/>
    <w:rsid w:val="00E81190"/>
    <w:rsid w:val="00E9533E"/>
    <w:rsid w:val="00EC584E"/>
    <w:rsid w:val="00EE3DC1"/>
    <w:rsid w:val="00F21DF1"/>
    <w:rsid w:val="00F42A51"/>
    <w:rsid w:val="00F50733"/>
    <w:rsid w:val="00F60942"/>
    <w:rsid w:val="00FC26EF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C9A2"/>
  <w15:docId w15:val="{C5371E85-A6DA-4D02-B833-054F53F1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Arial" w:hAnsi="Times New Roman"/>
      <w:b/>
      <w:bCs/>
      <w:sz w:val="36"/>
      <w:szCs w:val="36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Arial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">
    <w:name w:val="Βασικό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a0">
    <w:name w:val="Κεφαλίδα"/>
    <w:basedOn w:val="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1">
    <w:name w:val="Υποσέλιδο"/>
    <w:basedOn w:val="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2">
    <w:name w:val="Κείμενο πλαισίου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paragraph" w:customStyle="1" w:styleId="a3">
    <w:name w:val="Λεζάντα"/>
    <w:basedOn w:val="a"/>
    <w:next w:val="a"/>
    <w:rPr>
      <w:b/>
      <w:bCs/>
      <w:sz w:val="20"/>
      <w:szCs w:val="20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a4">
    <w:name w:val="Προεπιλεγμένη γραμματοσειρά"/>
  </w:style>
  <w:style w:type="character" w:customStyle="1" w:styleId="Char">
    <w:name w:val="Κεφαλίδα Char"/>
    <w:basedOn w:val="a4"/>
  </w:style>
  <w:style w:type="character" w:customStyle="1" w:styleId="Char0">
    <w:name w:val="Υποσέλιδο Char"/>
    <w:basedOn w:val="a4"/>
  </w:style>
  <w:style w:type="character" w:customStyle="1" w:styleId="Char1">
    <w:name w:val="Κείμενο πλαισίου Char"/>
    <w:basedOn w:val="a4"/>
    <w:rPr>
      <w:rFonts w:ascii="Tahoma" w:hAnsi="Tahoma" w:cs="Tahoma"/>
      <w:sz w:val="16"/>
      <w:szCs w:val="16"/>
    </w:rPr>
  </w:style>
  <w:style w:type="character" w:customStyle="1" w:styleId="-">
    <w:name w:val="Υπερ-σύνδεση"/>
    <w:basedOn w:val="a4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paragraph" w:styleId="ListParagraph">
    <w:name w:val="List Paragraph"/>
    <w:basedOn w:val="Normal"/>
    <w:pPr>
      <w:ind w:left="720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al.ai/" TargetMode="External"/><Relationship Id="rId13" Type="http://schemas.openxmlformats.org/officeDocument/2006/relationships/hyperlink" Target="mailto:thanospap@unip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ilinx.com/products/boards-and-kits/ek-z7-zc706-g.html" TargetMode="External"/><Relationship Id="rId12" Type="http://schemas.openxmlformats.org/officeDocument/2006/relationships/hyperlink" Target="mailto:a.papadimitriou@go.uop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nospap@unipi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papadimitriou@go.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nospap@unipi.gr" TargetMode="External"/><Relationship Id="rId14" Type="http://schemas.openxmlformats.org/officeDocument/2006/relationships/hyperlink" Target="mailto:a.papadimitriou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Wallace</dc:creator>
  <cp:lastModifiedBy>Mihalis Psarakis</cp:lastModifiedBy>
  <cp:revision>45</cp:revision>
  <cp:lastPrinted>2022-10-23T21:45:00Z</cp:lastPrinted>
  <dcterms:created xsi:type="dcterms:W3CDTF">2022-05-21T12:38:00Z</dcterms:created>
  <dcterms:modified xsi:type="dcterms:W3CDTF">2022-10-23T21:45:00Z</dcterms:modified>
</cp:coreProperties>
</file>