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A2DCFF" w14:textId="1CDF63D9" w:rsidR="00A95819" w:rsidRPr="00274723" w:rsidRDefault="00F55E7B">
      <w:pPr>
        <w:rPr>
          <w:sz w:val="24"/>
          <w:szCs w:val="24"/>
          <w:lang w:val="el-GR"/>
        </w:rPr>
      </w:pPr>
      <w:r w:rsidRPr="00274723">
        <w:rPr>
          <w:sz w:val="24"/>
          <w:szCs w:val="24"/>
          <w:lang w:val="el-GR"/>
        </w:rPr>
        <w:t xml:space="preserve">ΕΝΔΕΙΚΤΙΚΑ </w:t>
      </w:r>
      <w:r w:rsidR="00906F93" w:rsidRPr="00274723">
        <w:rPr>
          <w:sz w:val="24"/>
          <w:szCs w:val="24"/>
          <w:lang w:val="el-GR"/>
        </w:rPr>
        <w:t xml:space="preserve">ΘΕΜΑΤΑ ΓΙΑ </w:t>
      </w:r>
      <w:r w:rsidR="007F40A3" w:rsidRPr="00274723">
        <w:rPr>
          <w:sz w:val="24"/>
          <w:szCs w:val="24"/>
          <w:lang w:val="el-GR"/>
        </w:rPr>
        <w:t>ΕΡΓΑΣΙΕΣ ΙΟΤ ΠΑΠΙ 202</w:t>
      </w:r>
      <w:r w:rsidR="009B583A">
        <w:rPr>
          <w:sz w:val="24"/>
          <w:szCs w:val="24"/>
          <w:lang w:val="el-GR"/>
        </w:rPr>
        <w:t>3 2024</w:t>
      </w:r>
      <w:bookmarkStart w:id="0" w:name="_GoBack"/>
      <w:bookmarkEnd w:id="0"/>
    </w:p>
    <w:p w14:paraId="4AC1016C" w14:textId="69606E9D" w:rsidR="00906F93" w:rsidRPr="00274723" w:rsidRDefault="00906F93">
      <w:pPr>
        <w:rPr>
          <w:sz w:val="24"/>
          <w:szCs w:val="24"/>
          <w:lang w:val="el-GR"/>
        </w:rPr>
      </w:pPr>
    </w:p>
    <w:p w14:paraId="2CC45354" w14:textId="1C7ABECF" w:rsidR="00982803" w:rsidRPr="00274723" w:rsidRDefault="00982803" w:rsidP="00982803">
      <w:pPr>
        <w:pStyle w:val="a3"/>
        <w:numPr>
          <w:ilvl w:val="0"/>
          <w:numId w:val="1"/>
        </w:numPr>
        <w:rPr>
          <w:sz w:val="24"/>
          <w:szCs w:val="24"/>
        </w:rPr>
      </w:pPr>
      <w:r w:rsidRPr="00274723">
        <w:rPr>
          <w:sz w:val="24"/>
          <w:szCs w:val="24"/>
        </w:rPr>
        <w:t>Διαδικτυακή προσβολή δικαιωμάτων πνευματικής ιδιοκτησίας: ρυθμιστικό πλαίσιο, υποθέσεις, νομοθετικές εξελίξεις</w:t>
      </w:r>
    </w:p>
    <w:p w14:paraId="34094401" w14:textId="77777777" w:rsidR="00982803" w:rsidRPr="00274723" w:rsidRDefault="00982803" w:rsidP="00982803">
      <w:pPr>
        <w:pStyle w:val="a3"/>
        <w:numPr>
          <w:ilvl w:val="0"/>
          <w:numId w:val="1"/>
        </w:numPr>
        <w:rPr>
          <w:sz w:val="24"/>
          <w:szCs w:val="24"/>
        </w:rPr>
      </w:pPr>
      <w:r w:rsidRPr="00274723">
        <w:rPr>
          <w:sz w:val="24"/>
          <w:szCs w:val="24"/>
        </w:rPr>
        <w:t xml:space="preserve">Νομικά ζητήματα εφαρμογών τεχνητής νοημοσύνης </w:t>
      </w:r>
    </w:p>
    <w:p w14:paraId="2BF6BEFA" w14:textId="6A0D4839" w:rsidR="00982803" w:rsidRPr="00274723" w:rsidRDefault="00982803" w:rsidP="00982803">
      <w:pPr>
        <w:pStyle w:val="a3"/>
        <w:numPr>
          <w:ilvl w:val="0"/>
          <w:numId w:val="1"/>
        </w:numPr>
        <w:rPr>
          <w:sz w:val="24"/>
          <w:szCs w:val="24"/>
        </w:rPr>
      </w:pPr>
      <w:r w:rsidRPr="00274723">
        <w:rPr>
          <w:sz w:val="24"/>
          <w:szCs w:val="24"/>
        </w:rPr>
        <w:t xml:space="preserve">Εφαρμογές </w:t>
      </w:r>
      <w:proofErr w:type="spellStart"/>
      <w:r w:rsidRPr="00274723">
        <w:rPr>
          <w:sz w:val="24"/>
          <w:szCs w:val="24"/>
        </w:rPr>
        <w:t>τηλεκπαίδευσης</w:t>
      </w:r>
      <w:proofErr w:type="spellEnd"/>
      <w:r w:rsidRPr="00274723">
        <w:rPr>
          <w:sz w:val="24"/>
          <w:szCs w:val="24"/>
        </w:rPr>
        <w:t xml:space="preserve">: ρυθμιστικό πλαίσιο προστασίας πνευματικής ιδιοκτησίας και προσωπικών δεδομένων </w:t>
      </w:r>
    </w:p>
    <w:p w14:paraId="1A98A19A" w14:textId="65B78CAD" w:rsidR="00982803" w:rsidRPr="00274723" w:rsidRDefault="00982803" w:rsidP="00982803">
      <w:pPr>
        <w:pStyle w:val="a3"/>
        <w:numPr>
          <w:ilvl w:val="0"/>
          <w:numId w:val="1"/>
        </w:numPr>
        <w:rPr>
          <w:sz w:val="24"/>
          <w:szCs w:val="24"/>
        </w:rPr>
      </w:pPr>
      <w:r w:rsidRPr="00274723">
        <w:rPr>
          <w:sz w:val="24"/>
          <w:szCs w:val="24"/>
        </w:rPr>
        <w:t>Ρυθμιστικό πλαίσιο και τηλεργασία</w:t>
      </w:r>
    </w:p>
    <w:p w14:paraId="4D9CB7D1" w14:textId="463F5994" w:rsidR="00982803" w:rsidRPr="00274723" w:rsidRDefault="00982803" w:rsidP="00982803">
      <w:pPr>
        <w:pStyle w:val="a3"/>
        <w:numPr>
          <w:ilvl w:val="0"/>
          <w:numId w:val="1"/>
        </w:numPr>
        <w:rPr>
          <w:sz w:val="24"/>
          <w:szCs w:val="24"/>
        </w:rPr>
      </w:pPr>
      <w:r w:rsidRPr="00274723">
        <w:rPr>
          <w:sz w:val="24"/>
          <w:szCs w:val="24"/>
        </w:rPr>
        <w:t>Η προστασία των προσωπικών δεδομένων στο πλαίσιο του διαδικτύου</w:t>
      </w:r>
    </w:p>
    <w:p w14:paraId="279F7760" w14:textId="77777777" w:rsidR="005F6DC8" w:rsidRPr="00274723" w:rsidRDefault="005F6DC8" w:rsidP="007F40A3">
      <w:pPr>
        <w:pStyle w:val="a3"/>
        <w:numPr>
          <w:ilvl w:val="0"/>
          <w:numId w:val="1"/>
        </w:numPr>
        <w:rPr>
          <w:sz w:val="24"/>
          <w:szCs w:val="24"/>
        </w:rPr>
      </w:pPr>
      <w:r w:rsidRPr="00274723">
        <w:rPr>
          <w:sz w:val="24"/>
          <w:szCs w:val="24"/>
        </w:rPr>
        <w:t>Ηλεκτρονικό εμπόριο, σχετικό νομικό πλαίσιο και περιπτωσιολογία υποθέσεων</w:t>
      </w:r>
    </w:p>
    <w:p w14:paraId="2BB36894" w14:textId="77777777" w:rsidR="005F6DC8" w:rsidRPr="00274723" w:rsidRDefault="005F6DC8" w:rsidP="007F40A3">
      <w:pPr>
        <w:pStyle w:val="a3"/>
        <w:rPr>
          <w:sz w:val="24"/>
          <w:szCs w:val="24"/>
        </w:rPr>
      </w:pPr>
      <w:r w:rsidRPr="00274723">
        <w:rPr>
          <w:sz w:val="24"/>
          <w:szCs w:val="24"/>
        </w:rPr>
        <w:t>που μπορούν να ανακύψουν</w:t>
      </w:r>
    </w:p>
    <w:p w14:paraId="075C5C75" w14:textId="531D6252" w:rsidR="005F6DC8" w:rsidRPr="00274723" w:rsidRDefault="005F6DC8" w:rsidP="00982803">
      <w:pPr>
        <w:pStyle w:val="a3"/>
        <w:numPr>
          <w:ilvl w:val="0"/>
          <w:numId w:val="1"/>
        </w:numPr>
        <w:rPr>
          <w:sz w:val="24"/>
          <w:szCs w:val="24"/>
        </w:rPr>
      </w:pPr>
      <w:r w:rsidRPr="00274723">
        <w:rPr>
          <w:sz w:val="24"/>
          <w:szCs w:val="24"/>
        </w:rPr>
        <w:t>ΗΘΙΚΑ ΚΑΙ ΝΟΜΙΚΑ ΖΗΤΗΜΑΤΑ ΤΕΧΝΗΤΗΣ ΝΟΗΜΟΣΥΝΗΣ</w:t>
      </w:r>
    </w:p>
    <w:p w14:paraId="2951C9EB" w14:textId="768E49EE" w:rsidR="005F6DC8" w:rsidRPr="00274723" w:rsidRDefault="005F6DC8" w:rsidP="007F40A3">
      <w:pPr>
        <w:pStyle w:val="a3"/>
        <w:numPr>
          <w:ilvl w:val="0"/>
          <w:numId w:val="1"/>
        </w:numPr>
        <w:rPr>
          <w:sz w:val="24"/>
          <w:szCs w:val="24"/>
        </w:rPr>
      </w:pPr>
      <w:r w:rsidRPr="00274723">
        <w:rPr>
          <w:sz w:val="24"/>
          <w:szCs w:val="24"/>
        </w:rPr>
        <w:t>Επαυξημένη Πραγματικότητα και Πνευματικά Δικαιώματα</w:t>
      </w:r>
    </w:p>
    <w:p w14:paraId="70859F96" w14:textId="35B668BE" w:rsidR="005F6DC8" w:rsidRPr="00274723" w:rsidRDefault="005F6DC8" w:rsidP="007F40A3">
      <w:pPr>
        <w:pStyle w:val="a3"/>
        <w:numPr>
          <w:ilvl w:val="0"/>
          <w:numId w:val="1"/>
        </w:numPr>
        <w:rPr>
          <w:sz w:val="24"/>
          <w:szCs w:val="24"/>
        </w:rPr>
      </w:pPr>
      <w:r w:rsidRPr="00274723">
        <w:rPr>
          <w:sz w:val="24"/>
          <w:szCs w:val="24"/>
        </w:rPr>
        <w:t>Η προστασία των ανηλίκων στις υπηρεσίες κοινωνικής δικτύωσης</w:t>
      </w:r>
    </w:p>
    <w:p w14:paraId="4B3B9BC9" w14:textId="666965E5" w:rsidR="005F6DC8" w:rsidRPr="00274723" w:rsidRDefault="005F6DC8" w:rsidP="007F40A3">
      <w:pPr>
        <w:pStyle w:val="a3"/>
        <w:numPr>
          <w:ilvl w:val="0"/>
          <w:numId w:val="1"/>
        </w:numPr>
        <w:rPr>
          <w:sz w:val="24"/>
          <w:szCs w:val="24"/>
        </w:rPr>
      </w:pPr>
      <w:r w:rsidRPr="00274723">
        <w:rPr>
          <w:sz w:val="24"/>
          <w:szCs w:val="24"/>
        </w:rPr>
        <w:t>Ηλεκτρονική Επεξεργασία, Εξόρυξη Βιομετρικών Δεδομένων και Νομικό Πλαίσιο</w:t>
      </w:r>
    </w:p>
    <w:p w14:paraId="22B84957" w14:textId="77777777" w:rsidR="005F6DC8" w:rsidRPr="00274723" w:rsidRDefault="005F6DC8" w:rsidP="007F40A3">
      <w:pPr>
        <w:pStyle w:val="a3"/>
        <w:numPr>
          <w:ilvl w:val="0"/>
          <w:numId w:val="1"/>
        </w:numPr>
        <w:rPr>
          <w:sz w:val="24"/>
          <w:szCs w:val="24"/>
        </w:rPr>
      </w:pPr>
      <w:r w:rsidRPr="00274723">
        <w:rPr>
          <w:sz w:val="24"/>
          <w:szCs w:val="24"/>
        </w:rPr>
        <w:t>Προστασία λογισμικού</w:t>
      </w:r>
    </w:p>
    <w:p w14:paraId="74770158" w14:textId="4C8663ED" w:rsidR="005F6DC8" w:rsidRPr="00274723" w:rsidRDefault="005F6DC8" w:rsidP="007F40A3">
      <w:pPr>
        <w:pStyle w:val="a3"/>
        <w:numPr>
          <w:ilvl w:val="0"/>
          <w:numId w:val="1"/>
        </w:numPr>
        <w:rPr>
          <w:sz w:val="24"/>
          <w:szCs w:val="24"/>
        </w:rPr>
      </w:pPr>
      <w:r w:rsidRPr="00274723">
        <w:rPr>
          <w:sz w:val="24"/>
          <w:szCs w:val="24"/>
        </w:rPr>
        <w:t>Ψηφιακές Βιβλιοθήκες και πνευματική ιδιοκτησία</w:t>
      </w:r>
    </w:p>
    <w:p w14:paraId="77928F0A" w14:textId="7EE59ECE" w:rsidR="005F6DC8" w:rsidRPr="00274723" w:rsidRDefault="005F6DC8" w:rsidP="007F40A3">
      <w:pPr>
        <w:pStyle w:val="a3"/>
        <w:numPr>
          <w:ilvl w:val="0"/>
          <w:numId w:val="1"/>
        </w:numPr>
        <w:rPr>
          <w:sz w:val="24"/>
          <w:szCs w:val="24"/>
        </w:rPr>
      </w:pPr>
      <w:r w:rsidRPr="00274723">
        <w:rPr>
          <w:sz w:val="24"/>
          <w:szCs w:val="24"/>
        </w:rPr>
        <w:t>Ψ</w:t>
      </w:r>
      <w:r w:rsidR="00F4328A">
        <w:rPr>
          <w:sz w:val="24"/>
          <w:szCs w:val="24"/>
        </w:rPr>
        <w:t xml:space="preserve">ηφιακή υπογραφή και προσωπικά δεδομένα </w:t>
      </w:r>
    </w:p>
    <w:p w14:paraId="1647F1E9" w14:textId="1AAF604A" w:rsidR="005F6DC8" w:rsidRPr="00274723" w:rsidRDefault="005F6DC8" w:rsidP="007F40A3">
      <w:pPr>
        <w:pStyle w:val="a3"/>
        <w:numPr>
          <w:ilvl w:val="0"/>
          <w:numId w:val="1"/>
        </w:numPr>
        <w:rPr>
          <w:sz w:val="24"/>
          <w:szCs w:val="24"/>
        </w:rPr>
      </w:pPr>
      <w:r w:rsidRPr="00274723">
        <w:rPr>
          <w:sz w:val="24"/>
          <w:szCs w:val="24"/>
        </w:rPr>
        <w:t xml:space="preserve">COOKIES </w:t>
      </w:r>
      <w:r w:rsidR="00F4328A">
        <w:rPr>
          <w:sz w:val="24"/>
          <w:szCs w:val="24"/>
        </w:rPr>
        <w:t xml:space="preserve">&amp; </w:t>
      </w:r>
      <w:proofErr w:type="spellStart"/>
      <w:r w:rsidR="00F4328A">
        <w:rPr>
          <w:sz w:val="24"/>
          <w:szCs w:val="24"/>
        </w:rPr>
        <w:t>ιδιωτικότητα</w:t>
      </w:r>
      <w:proofErr w:type="spellEnd"/>
    </w:p>
    <w:p w14:paraId="3314F5C1" w14:textId="243050B4" w:rsidR="005F6DC8" w:rsidRPr="00274723" w:rsidRDefault="005F6DC8" w:rsidP="007F40A3">
      <w:pPr>
        <w:pStyle w:val="a3"/>
        <w:numPr>
          <w:ilvl w:val="0"/>
          <w:numId w:val="1"/>
        </w:numPr>
        <w:rPr>
          <w:sz w:val="24"/>
          <w:szCs w:val="24"/>
        </w:rPr>
      </w:pPr>
      <w:r w:rsidRPr="00274723">
        <w:rPr>
          <w:sz w:val="24"/>
          <w:szCs w:val="24"/>
        </w:rPr>
        <w:t>Αρχιτεκτονική και πνευματικά δικαιώματα με έμφαση σε ζητήματα ψηφιακής εκμετάλλευσης</w:t>
      </w:r>
    </w:p>
    <w:p w14:paraId="35AFB8DB" w14:textId="77777777" w:rsidR="007F40A3" w:rsidRPr="00274723" w:rsidRDefault="007F40A3" w:rsidP="007F40A3">
      <w:pPr>
        <w:pStyle w:val="a3"/>
        <w:numPr>
          <w:ilvl w:val="0"/>
          <w:numId w:val="1"/>
        </w:numPr>
        <w:rPr>
          <w:sz w:val="24"/>
          <w:szCs w:val="24"/>
        </w:rPr>
      </w:pPr>
      <w:r w:rsidRPr="00274723">
        <w:rPr>
          <w:sz w:val="24"/>
          <w:szCs w:val="24"/>
        </w:rPr>
        <w:t>«Προστασία των προσωπικών δεδομένων στις εφαρμογές έξυπνων σπιτιών»</w:t>
      </w:r>
    </w:p>
    <w:p w14:paraId="0C07B49C" w14:textId="25C7F087" w:rsidR="00982803" w:rsidRPr="00274723" w:rsidRDefault="007F40A3" w:rsidP="007F40A3">
      <w:pPr>
        <w:pStyle w:val="a3"/>
        <w:numPr>
          <w:ilvl w:val="0"/>
          <w:numId w:val="1"/>
        </w:numPr>
        <w:rPr>
          <w:sz w:val="24"/>
          <w:szCs w:val="24"/>
        </w:rPr>
      </w:pPr>
      <w:r w:rsidRPr="00274723">
        <w:rPr>
          <w:sz w:val="24"/>
          <w:szCs w:val="24"/>
        </w:rPr>
        <w:t>Ρύθμιση νομικών ζητημάτων σε ψηφιακά μουσεία»</w:t>
      </w:r>
    </w:p>
    <w:p w14:paraId="0263208C" w14:textId="1AB42C37" w:rsidR="007F40A3" w:rsidRPr="00274723" w:rsidRDefault="007F40A3" w:rsidP="007F40A3">
      <w:pPr>
        <w:pStyle w:val="a3"/>
        <w:numPr>
          <w:ilvl w:val="0"/>
          <w:numId w:val="1"/>
        </w:numPr>
        <w:rPr>
          <w:sz w:val="24"/>
          <w:szCs w:val="24"/>
        </w:rPr>
      </w:pPr>
      <w:r w:rsidRPr="00274723">
        <w:rPr>
          <w:sz w:val="24"/>
          <w:szCs w:val="24"/>
        </w:rPr>
        <w:t xml:space="preserve">Η Δίωξης Ηλεκτρονικού Εγκλήματος στην οποία εργάζεσθε ως ειδικός στην εξιχνίαση ηλεκτρονικού εγκλήματος σας ζητά να της ετοιμάσετε μια μελέτη σχετικά με τον σκοτεινό ιστό/ </w:t>
      </w:r>
      <w:proofErr w:type="spellStart"/>
      <w:r w:rsidRPr="00274723">
        <w:rPr>
          <w:sz w:val="24"/>
          <w:szCs w:val="24"/>
        </w:rPr>
        <w:t>darknet</w:t>
      </w:r>
      <w:proofErr w:type="spellEnd"/>
      <w:r w:rsidRPr="00274723">
        <w:rPr>
          <w:sz w:val="24"/>
          <w:szCs w:val="24"/>
        </w:rPr>
        <w:t xml:space="preserve">, το σχετικό νομοθετικό πλαίσιο και τυχόν σχετικές υποθέσεις </w:t>
      </w:r>
    </w:p>
    <w:p w14:paraId="0D10F254" w14:textId="60E6B33D" w:rsidR="007F40A3" w:rsidRPr="00274723" w:rsidRDefault="007F40A3" w:rsidP="007F40A3">
      <w:pPr>
        <w:pStyle w:val="a3"/>
        <w:numPr>
          <w:ilvl w:val="0"/>
          <w:numId w:val="1"/>
        </w:numPr>
        <w:rPr>
          <w:sz w:val="24"/>
          <w:szCs w:val="24"/>
        </w:rPr>
      </w:pPr>
      <w:r w:rsidRPr="00274723">
        <w:rPr>
          <w:sz w:val="24"/>
          <w:szCs w:val="24"/>
        </w:rPr>
        <w:t>E learning και ζητήματα πνευματικής ιδιοκτησίας</w:t>
      </w:r>
    </w:p>
    <w:p w14:paraId="3173723B" w14:textId="475CCE92" w:rsidR="00F55E7B" w:rsidRPr="00274723" w:rsidRDefault="00F55E7B" w:rsidP="00B32985">
      <w:pPr>
        <w:pStyle w:val="-HTML"/>
        <w:numPr>
          <w:ilvl w:val="0"/>
          <w:numId w:val="1"/>
        </w:numPr>
        <w:shd w:val="clear" w:color="auto" w:fill="FFFFFF" w:themeFill="background1"/>
        <w:rPr>
          <w:rFonts w:asciiTheme="minorHAnsi" w:hAnsiTheme="minorHAnsi" w:cstheme="minorHAnsi"/>
          <w:color w:val="000000"/>
          <w:sz w:val="24"/>
          <w:szCs w:val="24"/>
          <w:lang w:val="el-GR"/>
        </w:rPr>
      </w:pPr>
      <w:r w:rsidRPr="00274723">
        <w:rPr>
          <w:rFonts w:asciiTheme="minorHAnsi" w:hAnsiTheme="minorHAnsi" w:cstheme="minorHAnsi"/>
          <w:color w:val="000000"/>
          <w:sz w:val="24"/>
          <w:szCs w:val="24"/>
          <w:lang w:val="el-GR"/>
        </w:rPr>
        <w:t>Σας έχει ζητηθεί από ένα ίδρυμα προστασίας παιδιών να καταγράψετε και να αναλύσετε τις πιθανές μορφές «κακοποίησης/ παρενόχλησης» ενός παιδιού με ηλεκτρονικά μέσα και ιδίως μέσω διαδικτύου</w:t>
      </w:r>
    </w:p>
    <w:p w14:paraId="5B23653C" w14:textId="42C0AE81" w:rsidR="00F55E7B" w:rsidRPr="00274723" w:rsidRDefault="00F55E7B" w:rsidP="00B84FF5">
      <w:pPr>
        <w:pStyle w:val="-HTML"/>
        <w:numPr>
          <w:ilvl w:val="0"/>
          <w:numId w:val="1"/>
        </w:numPr>
        <w:shd w:val="clear" w:color="auto" w:fill="FFFFFF" w:themeFill="background1"/>
        <w:rPr>
          <w:rFonts w:asciiTheme="minorHAnsi" w:hAnsiTheme="minorHAnsi" w:cstheme="minorHAnsi"/>
          <w:color w:val="000000"/>
          <w:sz w:val="24"/>
          <w:szCs w:val="24"/>
          <w:lang w:val="el-GR"/>
        </w:rPr>
      </w:pPr>
      <w:r w:rsidRPr="00274723">
        <w:rPr>
          <w:rFonts w:asciiTheme="minorHAnsi" w:hAnsiTheme="minorHAnsi" w:cstheme="minorHAnsi"/>
          <w:color w:val="000000"/>
          <w:sz w:val="24"/>
          <w:szCs w:val="24"/>
          <w:lang w:val="el-GR"/>
        </w:rPr>
        <w:t xml:space="preserve">Μια εταιρεία ενδιαφέρεται να αναπτύξει υπηρεσίες παροχής ηλεκτρονικών υπογραφών και υποστήριξη των πελατών της σε τεχνικό και νομικό επίπεδο. Σας ζητά να καταγράψετε όλο το τεχνικό νομικό πλαίσιο, την περιπτωσιολογία των υποθέσεων που μπορεί να ανακύψουν και τους πιθανούς τρόπους αντιμετώπισής τους." </w:t>
      </w:r>
    </w:p>
    <w:p w14:paraId="75E416A7" w14:textId="3F6084D1" w:rsidR="00F55E7B" w:rsidRPr="00274723" w:rsidRDefault="00F55E7B" w:rsidP="0097603C">
      <w:pPr>
        <w:pStyle w:val="-HTML"/>
        <w:numPr>
          <w:ilvl w:val="0"/>
          <w:numId w:val="1"/>
        </w:numPr>
        <w:shd w:val="clear" w:color="auto" w:fill="FFFFFF" w:themeFill="background1"/>
        <w:rPr>
          <w:rFonts w:asciiTheme="minorHAnsi" w:hAnsiTheme="minorHAnsi" w:cstheme="minorHAnsi"/>
          <w:color w:val="000000"/>
          <w:sz w:val="24"/>
          <w:szCs w:val="24"/>
          <w:lang w:val="el-GR"/>
        </w:rPr>
      </w:pPr>
      <w:r w:rsidRPr="00274723">
        <w:rPr>
          <w:rFonts w:asciiTheme="minorHAnsi" w:hAnsiTheme="minorHAnsi" w:cstheme="minorHAnsi"/>
          <w:color w:val="000000"/>
          <w:sz w:val="24"/>
          <w:szCs w:val="24"/>
          <w:lang w:val="el-GR"/>
        </w:rPr>
        <w:t>Ηλεκτρονικό εμπόριο, σχετικό νομικό πλαίσιο και περιπτωσιολογία υποθέσεων που μπορούν να ανακύψουν</w:t>
      </w:r>
    </w:p>
    <w:p w14:paraId="0D7712B7" w14:textId="52802865" w:rsidR="007F40A3" w:rsidRPr="00274723" w:rsidRDefault="00F55E7B" w:rsidP="007F40A3">
      <w:pPr>
        <w:pStyle w:val="a3"/>
        <w:numPr>
          <w:ilvl w:val="0"/>
          <w:numId w:val="1"/>
        </w:numPr>
        <w:rPr>
          <w:sz w:val="24"/>
          <w:szCs w:val="24"/>
        </w:rPr>
      </w:pPr>
      <w:r w:rsidRPr="00274723">
        <w:rPr>
          <w:rFonts w:cstheme="minorHAnsi"/>
          <w:color w:val="000000"/>
          <w:sz w:val="24"/>
          <w:szCs w:val="24"/>
        </w:rPr>
        <w:t>3</w:t>
      </w:r>
      <w:r w:rsidRPr="00274723">
        <w:rPr>
          <w:rFonts w:cstheme="minorHAnsi"/>
          <w:color w:val="000000"/>
          <w:sz w:val="24"/>
          <w:szCs w:val="24"/>
          <w:vertAlign w:val="superscript"/>
        </w:rPr>
        <w:t>rd</w:t>
      </w:r>
      <w:r w:rsidRPr="00274723">
        <w:rPr>
          <w:rFonts w:cstheme="minorHAnsi"/>
          <w:color w:val="000000"/>
          <w:sz w:val="24"/>
          <w:szCs w:val="24"/>
        </w:rPr>
        <w:t xml:space="preserve"> </w:t>
      </w:r>
      <w:proofErr w:type="spellStart"/>
      <w:r w:rsidRPr="00274723">
        <w:rPr>
          <w:rFonts w:cstheme="minorHAnsi"/>
          <w:color w:val="000000"/>
          <w:sz w:val="24"/>
          <w:szCs w:val="24"/>
        </w:rPr>
        <w:t>printing</w:t>
      </w:r>
      <w:proofErr w:type="spellEnd"/>
      <w:r w:rsidRPr="00274723">
        <w:rPr>
          <w:rFonts w:cstheme="minorHAnsi"/>
          <w:color w:val="000000"/>
          <w:sz w:val="24"/>
          <w:szCs w:val="24"/>
        </w:rPr>
        <w:t xml:space="preserve"> &amp; διανοητική ιδιοκτησία</w:t>
      </w:r>
    </w:p>
    <w:p w14:paraId="338069D5" w14:textId="4C8CCD97" w:rsidR="00906F93" w:rsidRPr="00274723" w:rsidRDefault="00F55E7B" w:rsidP="007F40A3">
      <w:pPr>
        <w:pStyle w:val="a3"/>
        <w:numPr>
          <w:ilvl w:val="0"/>
          <w:numId w:val="1"/>
        </w:numPr>
        <w:rPr>
          <w:sz w:val="24"/>
          <w:szCs w:val="24"/>
        </w:rPr>
      </w:pPr>
      <w:r w:rsidRPr="00274723">
        <w:rPr>
          <w:sz w:val="24"/>
          <w:szCs w:val="24"/>
        </w:rPr>
        <w:t>Η παραπληροφόρηση στο διαδίκτυο</w:t>
      </w:r>
    </w:p>
    <w:p w14:paraId="50B7ED66" w14:textId="1BA04828" w:rsidR="00F55E7B" w:rsidRPr="00274723" w:rsidRDefault="00F55E7B" w:rsidP="007F40A3">
      <w:pPr>
        <w:pStyle w:val="a3"/>
        <w:numPr>
          <w:ilvl w:val="0"/>
          <w:numId w:val="1"/>
        </w:numPr>
        <w:rPr>
          <w:sz w:val="24"/>
          <w:szCs w:val="24"/>
        </w:rPr>
      </w:pPr>
      <w:proofErr w:type="spellStart"/>
      <w:r w:rsidRPr="00274723">
        <w:rPr>
          <w:sz w:val="24"/>
          <w:szCs w:val="24"/>
        </w:rPr>
        <w:t>Κρυπτονομίσματα</w:t>
      </w:r>
      <w:proofErr w:type="spellEnd"/>
    </w:p>
    <w:sectPr w:rsidR="00F55E7B" w:rsidRPr="00274723" w:rsidSect="00274723">
      <w:pgSz w:w="12240" w:h="15840"/>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5E4342"/>
    <w:multiLevelType w:val="hybridMultilevel"/>
    <w:tmpl w:val="523EAC34"/>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F93"/>
    <w:rsid w:val="000F19AA"/>
    <w:rsid w:val="00274723"/>
    <w:rsid w:val="005F6DC8"/>
    <w:rsid w:val="007F40A3"/>
    <w:rsid w:val="00906F93"/>
    <w:rsid w:val="00982803"/>
    <w:rsid w:val="009B583A"/>
    <w:rsid w:val="00A409BD"/>
    <w:rsid w:val="00A95819"/>
    <w:rsid w:val="00C61871"/>
    <w:rsid w:val="00D44842"/>
    <w:rsid w:val="00F4328A"/>
    <w:rsid w:val="00F55E7B"/>
    <w:rsid w:val="00F956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E46B2"/>
  <w15:chartTrackingRefBased/>
  <w15:docId w15:val="{619C0AF8-94FE-4DC9-A57A-97CC022AD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2803"/>
    <w:pPr>
      <w:spacing w:after="200" w:line="276" w:lineRule="auto"/>
      <w:ind w:left="720"/>
      <w:contextualSpacing/>
    </w:pPr>
    <w:rPr>
      <w:lang w:val="el-GR"/>
    </w:rPr>
  </w:style>
  <w:style w:type="paragraph" w:styleId="-HTML">
    <w:name w:val="HTML Preformatted"/>
    <w:basedOn w:val="a"/>
    <w:link w:val="-HTMLChar"/>
    <w:uiPriority w:val="99"/>
    <w:unhideWhenUsed/>
    <w:rsid w:val="005F6D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Char">
    <w:name w:val="Προ-διαμορφωμένο HTML Char"/>
    <w:basedOn w:val="a0"/>
    <w:link w:val="-HTML"/>
    <w:uiPriority w:val="99"/>
    <w:rsid w:val="005F6DC8"/>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304</Words>
  <Characters>1737</Characters>
  <Application>Microsoft Office Word</Application>
  <DocSecurity>0</DocSecurity>
  <Lines>14</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giannis</dc:creator>
  <cp:keywords/>
  <dc:description/>
  <cp:lastModifiedBy>Evangelia</cp:lastModifiedBy>
  <cp:revision>4</cp:revision>
  <dcterms:created xsi:type="dcterms:W3CDTF">2024-01-23T15:21:00Z</dcterms:created>
  <dcterms:modified xsi:type="dcterms:W3CDTF">2024-01-23T15:21:00Z</dcterms:modified>
</cp:coreProperties>
</file>