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AB" w:rsidRDefault="00AB44AB" w:rsidP="00AB44AB">
      <w:pPr>
        <w:pStyle w:val="Default"/>
        <w:rPr>
          <w:b/>
          <w:bCs/>
          <w:color w:val="0070C0"/>
          <w:sz w:val="32"/>
          <w:szCs w:val="32"/>
        </w:rPr>
      </w:pPr>
      <w:r>
        <w:rPr>
          <w:b/>
          <w:bCs/>
          <w:sz w:val="32"/>
          <w:szCs w:val="32"/>
        </w:rPr>
        <w:t>ΑΚΑΔΗΜΑΪΚΟ ΕΤΟΣ 20</w:t>
      </w:r>
      <w:r>
        <w:rPr>
          <w:b/>
          <w:bCs/>
          <w:color w:val="0070C0"/>
          <w:sz w:val="32"/>
          <w:szCs w:val="32"/>
        </w:rPr>
        <w:t>19</w:t>
      </w:r>
      <w:r>
        <w:rPr>
          <w:b/>
          <w:bCs/>
          <w:sz w:val="32"/>
          <w:szCs w:val="32"/>
        </w:rPr>
        <w:t>-20</w:t>
      </w:r>
      <w:r>
        <w:rPr>
          <w:b/>
          <w:bCs/>
          <w:color w:val="0070C0"/>
          <w:sz w:val="32"/>
          <w:szCs w:val="32"/>
        </w:rPr>
        <w:t>20</w:t>
      </w:r>
    </w:p>
    <w:p w:rsidR="00AB44AB" w:rsidRDefault="00AB44AB" w:rsidP="00AB44AB">
      <w:pPr>
        <w:pStyle w:val="Default"/>
        <w:rPr>
          <w:sz w:val="32"/>
          <w:szCs w:val="32"/>
        </w:rPr>
      </w:pPr>
    </w:p>
    <w:p w:rsidR="00AB44AB" w:rsidRDefault="00AB44AB" w:rsidP="00AB44A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ΕΞΕΤΑΣΤΕΑ ΥΛΗ ΣΤΗΝ ΑΓΓΛΙΚΗ ΓΛΩΣΣΑ ΚΑΙ ΟΡΟΛΟΓΙΑ </w:t>
      </w:r>
    </w:p>
    <w:p w:rsidR="00AB44AB" w:rsidRDefault="00AB44AB" w:rsidP="00AB44AB">
      <w:pPr>
        <w:pStyle w:val="Default"/>
        <w:rPr>
          <w:sz w:val="32"/>
          <w:szCs w:val="32"/>
        </w:rPr>
      </w:pPr>
    </w:p>
    <w:p w:rsidR="00AB44AB" w:rsidRDefault="00AB44AB" w:rsidP="00AB44A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ΥΛΗ 2</w:t>
      </w:r>
      <w:r>
        <w:rPr>
          <w:b/>
          <w:bCs/>
          <w:sz w:val="21"/>
          <w:szCs w:val="21"/>
        </w:rPr>
        <w:t xml:space="preserve">ου </w:t>
      </w:r>
      <w:r>
        <w:rPr>
          <w:b/>
          <w:bCs/>
          <w:sz w:val="32"/>
          <w:szCs w:val="32"/>
        </w:rPr>
        <w:t xml:space="preserve">ΕΞΑΜΗΝΟΥ </w:t>
      </w:r>
    </w:p>
    <w:p w:rsidR="00AB44AB" w:rsidRDefault="00AB44AB" w:rsidP="00AB44AB">
      <w:pPr>
        <w:pStyle w:val="Default"/>
        <w:rPr>
          <w:sz w:val="32"/>
          <w:szCs w:val="32"/>
        </w:rPr>
      </w:pPr>
    </w:p>
    <w:p w:rsidR="00AB44AB" w:rsidRPr="0066703E" w:rsidRDefault="00AB44AB" w:rsidP="00AB44AB">
      <w:pPr>
        <w:pStyle w:val="Default"/>
        <w:rPr>
          <w:color w:val="0070C0"/>
          <w:sz w:val="32"/>
          <w:szCs w:val="32"/>
        </w:rPr>
      </w:pPr>
      <w:r>
        <w:rPr>
          <w:b/>
          <w:bCs/>
          <w:sz w:val="32"/>
          <w:szCs w:val="32"/>
        </w:rPr>
        <w:t xml:space="preserve">ΤΜΗΜΑΤΑ: </w:t>
      </w:r>
      <w:r w:rsidRPr="0066703E">
        <w:rPr>
          <w:b/>
          <w:bCs/>
          <w:color w:val="0070C0"/>
          <w:sz w:val="32"/>
          <w:szCs w:val="32"/>
        </w:rPr>
        <w:t xml:space="preserve">ΟΙΚΟΝΟΜΙΚΗΣ ΕΠΙΣΤΗΜΗΣ </w:t>
      </w:r>
    </w:p>
    <w:p w:rsidR="00AB44AB" w:rsidRPr="0066703E" w:rsidRDefault="00AB44AB" w:rsidP="00AB44AB">
      <w:pPr>
        <w:pStyle w:val="Default"/>
        <w:rPr>
          <w:color w:val="0070C0"/>
          <w:sz w:val="32"/>
          <w:szCs w:val="32"/>
        </w:rPr>
      </w:pPr>
      <w:r w:rsidRPr="0066703E">
        <w:rPr>
          <w:b/>
          <w:bCs/>
          <w:color w:val="0070C0"/>
          <w:sz w:val="32"/>
          <w:szCs w:val="32"/>
        </w:rPr>
        <w:t>ΟΡΓΑΝΩΣΗΣ ΚΑΙ ΔΙΟΙΚΗΣΗΣ ΕΠΙΧΕΙΡΗΣΕΩΝ</w:t>
      </w:r>
      <w:r>
        <w:rPr>
          <w:b/>
          <w:bCs/>
          <w:color w:val="0070C0"/>
          <w:sz w:val="32"/>
          <w:szCs w:val="32"/>
        </w:rPr>
        <w:t xml:space="preserve"> (εισαχθέντες πριν το 2016)</w:t>
      </w:r>
      <w:r w:rsidRPr="0066703E">
        <w:rPr>
          <w:b/>
          <w:bCs/>
          <w:color w:val="0070C0"/>
          <w:sz w:val="32"/>
          <w:szCs w:val="32"/>
        </w:rPr>
        <w:t xml:space="preserve"> </w:t>
      </w:r>
    </w:p>
    <w:p w:rsidR="00AB44AB" w:rsidRPr="0066703E" w:rsidRDefault="00AB44AB" w:rsidP="00AB44AB">
      <w:pPr>
        <w:pStyle w:val="Default"/>
        <w:rPr>
          <w:color w:val="0070C0"/>
          <w:sz w:val="32"/>
          <w:szCs w:val="32"/>
        </w:rPr>
      </w:pPr>
      <w:r w:rsidRPr="0066703E">
        <w:rPr>
          <w:b/>
          <w:bCs/>
          <w:color w:val="0070C0"/>
          <w:sz w:val="32"/>
          <w:szCs w:val="32"/>
        </w:rPr>
        <w:t xml:space="preserve">ΧΡΗΜΑΤΟΟΙΚΟΝΟΜΙΚΗΣ &amp; ΤΡΑΠΕΖΙΚΗΣ ΔΙΟΙΚΗΤΙΚΗΣ </w:t>
      </w:r>
    </w:p>
    <w:p w:rsidR="00AB44AB" w:rsidRDefault="00AB44AB" w:rsidP="00AB44AB">
      <w:pPr>
        <w:pStyle w:val="Default"/>
        <w:rPr>
          <w:b/>
          <w:bCs/>
          <w:color w:val="0070C0"/>
          <w:sz w:val="32"/>
          <w:szCs w:val="32"/>
        </w:rPr>
      </w:pPr>
      <w:r w:rsidRPr="0066703E">
        <w:rPr>
          <w:b/>
          <w:bCs/>
          <w:color w:val="0070C0"/>
          <w:sz w:val="32"/>
          <w:szCs w:val="32"/>
        </w:rPr>
        <w:t xml:space="preserve">ΒΙΟΜΗΧΑΝΙΚΗΣ ΔΙΟΙΚΗΣΗΣ &amp; ΤΕΧΝΟΛΟΓΙΑΣ </w:t>
      </w:r>
    </w:p>
    <w:p w:rsidR="00AC1CD9" w:rsidRPr="0066703E" w:rsidRDefault="00AC1CD9" w:rsidP="00AB44AB">
      <w:pPr>
        <w:pStyle w:val="Default"/>
        <w:rPr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(εισαχθέντες πριν το 2019)</w:t>
      </w:r>
    </w:p>
    <w:p w:rsidR="00AB44AB" w:rsidRPr="00AC1CD9" w:rsidRDefault="00AB44AB" w:rsidP="00AB44AB">
      <w:pPr>
        <w:pStyle w:val="Default"/>
        <w:rPr>
          <w:b/>
          <w:bCs/>
          <w:sz w:val="32"/>
          <w:szCs w:val="32"/>
        </w:rPr>
      </w:pPr>
      <w:r w:rsidRPr="0066703E">
        <w:rPr>
          <w:b/>
          <w:bCs/>
          <w:color w:val="0070C0"/>
          <w:sz w:val="32"/>
          <w:szCs w:val="32"/>
        </w:rPr>
        <w:t>ΠΛΗΡΟΦΟΡΙΚΗΣ</w:t>
      </w:r>
      <w:r w:rsidRPr="00AC1CD9">
        <w:rPr>
          <w:b/>
          <w:bCs/>
          <w:color w:val="0070C0"/>
          <w:sz w:val="32"/>
          <w:szCs w:val="32"/>
        </w:rPr>
        <w:t xml:space="preserve"> </w:t>
      </w:r>
    </w:p>
    <w:p w:rsidR="00AB44AB" w:rsidRPr="00AC1CD9" w:rsidRDefault="00AB44AB" w:rsidP="00AB44AB">
      <w:pPr>
        <w:pStyle w:val="Default"/>
        <w:rPr>
          <w:sz w:val="32"/>
          <w:szCs w:val="32"/>
        </w:rPr>
      </w:pPr>
    </w:p>
    <w:p w:rsidR="00AB44AB" w:rsidRPr="0098467E" w:rsidRDefault="00AC1CD9" w:rsidP="00AB44AB">
      <w:pPr>
        <w:pStyle w:val="Default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1. BASIC BUSINESS ENGLISH, (</w:t>
      </w:r>
      <w:proofErr w:type="spellStart"/>
      <w:r w:rsidR="00AB44AB" w:rsidRPr="0098467E">
        <w:rPr>
          <w:b/>
          <w:bCs/>
          <w:sz w:val="32"/>
          <w:szCs w:val="32"/>
          <w:lang w:val="en-US"/>
        </w:rPr>
        <w:t>Sivridou</w:t>
      </w:r>
      <w:proofErr w:type="spellEnd"/>
      <w:r w:rsidR="00AB44AB" w:rsidRPr="0098467E">
        <w:rPr>
          <w:b/>
          <w:bCs/>
          <w:sz w:val="32"/>
          <w:szCs w:val="32"/>
          <w:lang w:val="en-US"/>
        </w:rPr>
        <w:t xml:space="preserve">, F.) </w:t>
      </w:r>
    </w:p>
    <w:p w:rsidR="00AB44AB" w:rsidRPr="0098467E" w:rsidRDefault="00AB44AB" w:rsidP="00AB44AB">
      <w:pPr>
        <w:pStyle w:val="Default"/>
        <w:rPr>
          <w:sz w:val="32"/>
          <w:szCs w:val="32"/>
          <w:lang w:val="en-US"/>
        </w:rPr>
      </w:pPr>
    </w:p>
    <w:p w:rsidR="00AB44AB" w:rsidRDefault="00AB44AB" w:rsidP="00AB44A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κεφ. 30 -35 σελ. 201 -243, καθώς και τις μεταφραστικές ασκήσεις των προαναφερόμενων κεφαλαίων, σελ. 257 -260. </w:t>
      </w:r>
    </w:p>
    <w:p w:rsidR="00AB44AB" w:rsidRDefault="00AB44AB" w:rsidP="00AB44AB">
      <w:pPr>
        <w:pStyle w:val="Default"/>
        <w:rPr>
          <w:sz w:val="32"/>
          <w:szCs w:val="32"/>
        </w:rPr>
      </w:pPr>
    </w:p>
    <w:p w:rsidR="00AB44AB" w:rsidRPr="0066703E" w:rsidRDefault="00AB44AB" w:rsidP="00AB44AB">
      <w:pPr>
        <w:pStyle w:val="Default"/>
        <w:rPr>
          <w:sz w:val="32"/>
          <w:szCs w:val="32"/>
          <w:lang w:val="en-US"/>
        </w:rPr>
      </w:pPr>
      <w:r w:rsidRPr="0066703E">
        <w:rPr>
          <w:b/>
          <w:bCs/>
          <w:sz w:val="32"/>
          <w:szCs w:val="32"/>
          <w:lang w:val="en-US"/>
        </w:rPr>
        <w:t xml:space="preserve">2. </w:t>
      </w:r>
      <w:r w:rsidRPr="0066703E">
        <w:rPr>
          <w:b/>
          <w:bCs/>
          <w:i/>
          <w:iCs/>
          <w:sz w:val="32"/>
          <w:szCs w:val="32"/>
          <w:lang w:val="en-US"/>
        </w:rPr>
        <w:t>COMMERCIAL CORRESPONDENCE – A PRACTICAL GUIDE</w:t>
      </w:r>
      <w:r>
        <w:rPr>
          <w:b/>
          <w:bCs/>
          <w:sz w:val="32"/>
          <w:szCs w:val="32"/>
          <w:lang w:val="en-US"/>
        </w:rPr>
        <w:t>, (</w:t>
      </w:r>
      <w:r w:rsidRPr="0066703E">
        <w:rPr>
          <w:b/>
          <w:bCs/>
          <w:sz w:val="32"/>
          <w:szCs w:val="32"/>
          <w:lang w:val="en-US"/>
        </w:rPr>
        <w:t xml:space="preserve">MORMORI, P.) </w:t>
      </w:r>
      <w:proofErr w:type="spellStart"/>
      <w:r>
        <w:rPr>
          <w:b/>
          <w:bCs/>
          <w:sz w:val="32"/>
          <w:szCs w:val="32"/>
        </w:rPr>
        <w:t>κεφ</w:t>
      </w:r>
      <w:proofErr w:type="spellEnd"/>
      <w:r w:rsidRPr="0066703E">
        <w:rPr>
          <w:b/>
          <w:bCs/>
          <w:sz w:val="32"/>
          <w:szCs w:val="32"/>
          <w:lang w:val="en-US"/>
        </w:rPr>
        <w:t xml:space="preserve">. 1 -6 </w:t>
      </w:r>
      <w:proofErr w:type="spellStart"/>
      <w:r>
        <w:rPr>
          <w:b/>
          <w:bCs/>
          <w:sz w:val="32"/>
          <w:szCs w:val="32"/>
        </w:rPr>
        <w:t>σελ</w:t>
      </w:r>
      <w:proofErr w:type="spellEnd"/>
      <w:r w:rsidRPr="0066703E">
        <w:rPr>
          <w:b/>
          <w:bCs/>
          <w:sz w:val="32"/>
          <w:szCs w:val="32"/>
          <w:lang w:val="en-US"/>
        </w:rPr>
        <w:t xml:space="preserve">. 19 -114 </w:t>
      </w:r>
    </w:p>
    <w:p w:rsidR="00AB44AB" w:rsidRPr="0066703E" w:rsidRDefault="00AB44AB" w:rsidP="00AB44AB">
      <w:pPr>
        <w:pStyle w:val="Default"/>
        <w:rPr>
          <w:sz w:val="32"/>
          <w:szCs w:val="32"/>
          <w:lang w:val="en-US"/>
        </w:rPr>
      </w:pPr>
    </w:p>
    <w:p w:rsidR="00AB44AB" w:rsidRDefault="00AB44AB" w:rsidP="00AB44AB">
      <w:pPr>
        <w:pStyle w:val="Default"/>
        <w:rPr>
          <w:b/>
          <w:bCs/>
          <w:i/>
          <w:iCs/>
          <w:sz w:val="32"/>
          <w:szCs w:val="32"/>
          <w:lang w:val="en-US"/>
        </w:rPr>
      </w:pPr>
      <w:r w:rsidRPr="0066703E">
        <w:rPr>
          <w:b/>
          <w:bCs/>
          <w:sz w:val="32"/>
          <w:szCs w:val="32"/>
          <w:lang w:val="en-US"/>
        </w:rPr>
        <w:t xml:space="preserve">3. </w:t>
      </w:r>
      <w:r>
        <w:rPr>
          <w:b/>
          <w:bCs/>
          <w:i/>
          <w:iCs/>
          <w:sz w:val="32"/>
          <w:szCs w:val="32"/>
        </w:rPr>
        <w:t>Σημειώσεις</w:t>
      </w:r>
      <w:r w:rsidRPr="0066703E">
        <w:rPr>
          <w:b/>
          <w:bCs/>
          <w:i/>
          <w:iCs/>
          <w:sz w:val="32"/>
          <w:szCs w:val="32"/>
          <w:lang w:val="en-US"/>
        </w:rPr>
        <w:t>: (</w:t>
      </w:r>
      <w:r>
        <w:rPr>
          <w:b/>
          <w:bCs/>
          <w:i/>
          <w:iCs/>
          <w:sz w:val="32"/>
          <w:szCs w:val="32"/>
        </w:rPr>
        <w:t>Από</w:t>
      </w:r>
      <w:r w:rsidRPr="0066703E">
        <w:rPr>
          <w:b/>
          <w:bCs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i/>
          <w:iCs/>
          <w:sz w:val="32"/>
          <w:szCs w:val="32"/>
        </w:rPr>
        <w:t>το</w:t>
      </w:r>
      <w:r w:rsidRPr="0066703E">
        <w:rPr>
          <w:b/>
          <w:bCs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i/>
          <w:iCs/>
          <w:sz w:val="32"/>
          <w:szCs w:val="32"/>
        </w:rPr>
        <w:t>βιβλίο</w:t>
      </w:r>
      <w:r w:rsidRPr="0066703E">
        <w:rPr>
          <w:b/>
          <w:bCs/>
          <w:i/>
          <w:iCs/>
          <w:sz w:val="32"/>
          <w:szCs w:val="32"/>
          <w:lang w:val="en-US"/>
        </w:rPr>
        <w:t xml:space="preserve"> SKILLS AND FUNCTIONS IN BUSINESS ENGLISH, </w:t>
      </w:r>
      <w:proofErr w:type="spellStart"/>
      <w:r w:rsidRPr="0066703E">
        <w:rPr>
          <w:b/>
          <w:bCs/>
          <w:i/>
          <w:iCs/>
          <w:sz w:val="32"/>
          <w:szCs w:val="32"/>
          <w:lang w:val="en-US"/>
        </w:rPr>
        <w:t>Sivridou</w:t>
      </w:r>
      <w:proofErr w:type="spellEnd"/>
      <w:r w:rsidRPr="0066703E">
        <w:rPr>
          <w:b/>
          <w:bCs/>
          <w:i/>
          <w:iCs/>
          <w:sz w:val="32"/>
          <w:szCs w:val="32"/>
          <w:lang w:val="en-US"/>
        </w:rPr>
        <w:t xml:space="preserve">, </w:t>
      </w:r>
      <w:proofErr w:type="spellStart"/>
      <w:r w:rsidRPr="0066703E">
        <w:rPr>
          <w:b/>
          <w:bCs/>
          <w:i/>
          <w:iCs/>
          <w:sz w:val="32"/>
          <w:szCs w:val="32"/>
          <w:lang w:val="en-US"/>
        </w:rPr>
        <w:t>Tombrou</w:t>
      </w:r>
      <w:proofErr w:type="spellEnd"/>
      <w:r w:rsidRPr="0066703E">
        <w:rPr>
          <w:b/>
          <w:bCs/>
          <w:i/>
          <w:iCs/>
          <w:sz w:val="32"/>
          <w:szCs w:val="32"/>
          <w:lang w:val="en-US"/>
        </w:rPr>
        <w:t xml:space="preserve">, </w:t>
      </w:r>
      <w:proofErr w:type="spellStart"/>
      <w:r w:rsidRPr="0066703E">
        <w:rPr>
          <w:b/>
          <w:bCs/>
          <w:i/>
          <w:iCs/>
          <w:sz w:val="32"/>
          <w:szCs w:val="32"/>
          <w:lang w:val="en-US"/>
        </w:rPr>
        <w:t>Iakovos</w:t>
      </w:r>
      <w:proofErr w:type="spellEnd"/>
      <w:r w:rsidRPr="0066703E">
        <w:rPr>
          <w:b/>
          <w:bCs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i/>
          <w:iCs/>
          <w:sz w:val="32"/>
          <w:szCs w:val="32"/>
        </w:rPr>
        <w:t>το</w:t>
      </w:r>
      <w:r w:rsidRPr="0066703E">
        <w:rPr>
          <w:b/>
          <w:bCs/>
          <w:i/>
          <w:iCs/>
          <w:sz w:val="32"/>
          <w:szCs w:val="32"/>
          <w:lang w:val="en-US"/>
        </w:rPr>
        <w:t xml:space="preserve"> Part I </w:t>
      </w:r>
      <w:proofErr w:type="spellStart"/>
      <w:r>
        <w:rPr>
          <w:b/>
          <w:bCs/>
          <w:i/>
          <w:iCs/>
          <w:sz w:val="32"/>
          <w:szCs w:val="32"/>
        </w:rPr>
        <w:t>σελ</w:t>
      </w:r>
      <w:proofErr w:type="spellEnd"/>
      <w:r w:rsidRPr="0066703E">
        <w:rPr>
          <w:b/>
          <w:bCs/>
          <w:i/>
          <w:iCs/>
          <w:sz w:val="32"/>
          <w:szCs w:val="32"/>
          <w:lang w:val="en-US"/>
        </w:rPr>
        <w:t xml:space="preserve">. 11-50) </w:t>
      </w:r>
    </w:p>
    <w:p w:rsidR="00AB44AB" w:rsidRDefault="00AB44AB" w:rsidP="00AB44AB">
      <w:pPr>
        <w:pStyle w:val="Default"/>
        <w:rPr>
          <w:b/>
          <w:bCs/>
          <w:i/>
          <w:iCs/>
          <w:sz w:val="32"/>
          <w:szCs w:val="32"/>
          <w:lang w:val="en-US"/>
        </w:rPr>
      </w:pPr>
    </w:p>
    <w:p w:rsidR="00A80D02" w:rsidRPr="00AB44AB" w:rsidRDefault="00A80D02">
      <w:pPr>
        <w:rPr>
          <w:lang w:val="en-US"/>
        </w:rPr>
      </w:pPr>
    </w:p>
    <w:sectPr w:rsidR="00A80D02" w:rsidRPr="00AB44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19"/>
    <w:rsid w:val="00A80D02"/>
    <w:rsid w:val="00AB44AB"/>
    <w:rsid w:val="00AC1CD9"/>
    <w:rsid w:val="00B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30D1"/>
  <w15:chartTrackingRefBased/>
  <w15:docId w15:val="{313CEB4F-FB99-45B5-B4B0-FF97C246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2020-06-02T08:09:00Z</dcterms:created>
  <dcterms:modified xsi:type="dcterms:W3CDTF">2020-06-02T08:09:00Z</dcterms:modified>
</cp:coreProperties>
</file>